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8825" w14:textId="77777777" w:rsidR="00010E58" w:rsidRDefault="00010E58" w:rsidP="00010E58">
      <w:pPr>
        <w:spacing w:before="100" w:beforeAutospacing="1" w:after="100" w:afterAutospacing="1" w:line="240" w:lineRule="auto"/>
        <w:jc w:val="center"/>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noProof/>
          <w:kern w:val="0"/>
          <w:sz w:val="27"/>
          <w:szCs w:val="27"/>
        </w:rPr>
        <w:drawing>
          <wp:inline distT="0" distB="0" distL="0" distR="0" wp14:anchorId="30F62D54" wp14:editId="75FAE384">
            <wp:extent cx="2333625" cy="1219116"/>
            <wp:effectExtent l="0" t="0" r="0" b="635"/>
            <wp:docPr id="159328832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88324"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0313" cy="1233058"/>
                    </a:xfrm>
                    <a:prstGeom prst="rect">
                      <a:avLst/>
                    </a:prstGeom>
                  </pic:spPr>
                </pic:pic>
              </a:graphicData>
            </a:graphic>
          </wp:inline>
        </w:drawing>
      </w:r>
    </w:p>
    <w:p w14:paraId="63119E44" w14:textId="2EA9AEE6" w:rsidR="00010E58" w:rsidRPr="00010E58" w:rsidRDefault="00010E58" w:rsidP="00010E58">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010E58">
        <w:rPr>
          <w:rFonts w:ascii="Times New Roman" w:eastAsia="Times New Roman" w:hAnsi="Times New Roman" w:cs="Times New Roman"/>
          <w:b/>
          <w:bCs/>
          <w:kern w:val="0"/>
          <w:sz w:val="27"/>
          <w:szCs w:val="27"/>
          <w14:ligatures w14:val="none"/>
        </w:rPr>
        <w:t>PHLEBOTOMY TRAINING PROGRAM ENROLLMENT AGREEMENT</w:t>
      </w:r>
    </w:p>
    <w:p w14:paraId="35F18273"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Student Information:</w:t>
      </w:r>
    </w:p>
    <w:p w14:paraId="12EE64E2" w14:textId="05534D58"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Full Name: _______________________________________</w:t>
      </w:r>
      <w:r>
        <w:rPr>
          <w:rFonts w:ascii="Times New Roman" w:eastAsia="Times New Roman" w:hAnsi="Times New Roman" w:cs="Times New Roman"/>
          <w:kern w:val="0"/>
          <w:sz w:val="24"/>
          <w:szCs w:val="24"/>
          <w14:ligatures w14:val="none"/>
        </w:rPr>
        <w:t xml:space="preserve">  </w:t>
      </w:r>
      <w:r w:rsidRPr="00010E58">
        <w:rPr>
          <w:rFonts w:ascii="Times New Roman" w:eastAsia="Times New Roman" w:hAnsi="Times New Roman" w:cs="Times New Roman"/>
          <w:kern w:val="0"/>
          <w:sz w:val="24"/>
          <w:szCs w:val="24"/>
          <w14:ligatures w14:val="none"/>
        </w:rPr>
        <w:t>Date of Birth: ________</w:t>
      </w:r>
    </w:p>
    <w:p w14:paraId="5EA0E6C6" w14:textId="1A5AFFF8"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Address: _________________________________________</w:t>
      </w:r>
      <w:r>
        <w:rPr>
          <w:rFonts w:ascii="Times New Roman" w:eastAsia="Times New Roman" w:hAnsi="Times New Roman" w:cs="Times New Roman"/>
          <w:kern w:val="0"/>
          <w:sz w:val="24"/>
          <w:szCs w:val="24"/>
          <w14:ligatures w14:val="none"/>
        </w:rPr>
        <w:t>_____________________________</w:t>
      </w:r>
    </w:p>
    <w:p w14:paraId="5DC22E5E"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Phone Number: ___________________________________</w:t>
      </w:r>
    </w:p>
    <w:p w14:paraId="7D79B053"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Email: ___________________________________________</w:t>
      </w:r>
    </w:p>
    <w:p w14:paraId="406E5ABC"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Program Information:</w:t>
      </w:r>
    </w:p>
    <w:p w14:paraId="649BBE6E"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 xml:space="preserve">Program Name: </w:t>
      </w:r>
      <w:r w:rsidRPr="00010E58">
        <w:rPr>
          <w:rFonts w:ascii="Times New Roman" w:eastAsia="Times New Roman" w:hAnsi="Times New Roman" w:cs="Times New Roman"/>
          <w:b/>
          <w:bCs/>
          <w:kern w:val="0"/>
          <w:sz w:val="24"/>
          <w:szCs w:val="24"/>
          <w14:ligatures w14:val="none"/>
        </w:rPr>
        <w:t>Phlebotomy Training Program</w:t>
      </w:r>
    </w:p>
    <w:p w14:paraId="45E55D86"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Start Date: ________________________________________</w:t>
      </w:r>
    </w:p>
    <w:p w14:paraId="0B41B62C"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End Date: _________________________________________</w:t>
      </w:r>
    </w:p>
    <w:p w14:paraId="72F67D50"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Total Tuition: _____________________________________</w:t>
      </w:r>
    </w:p>
    <w:p w14:paraId="75326344"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Registration Fee: __________________________________</w:t>
      </w:r>
    </w:p>
    <w:p w14:paraId="291715A0"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Other Fees (if applicable): ___________________________</w:t>
      </w:r>
    </w:p>
    <w:p w14:paraId="75A56095"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Payment Information:</w:t>
      </w:r>
    </w:p>
    <w:p w14:paraId="64771C94"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Payment Method: __________________________________</w:t>
      </w:r>
    </w:p>
    <w:p w14:paraId="48903BB2"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kern w:val="0"/>
          <w:sz w:val="24"/>
          <w:szCs w:val="24"/>
          <w14:ligatures w14:val="none"/>
        </w:rPr>
        <w:t>Payment Schedule: ________________________________</w:t>
      </w:r>
    </w:p>
    <w:p w14:paraId="604F0503"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Program Requirements:</w:t>
      </w:r>
    </w:p>
    <w:p w14:paraId="52802CC4" w14:textId="77777777" w:rsidR="00010E58" w:rsidRPr="00010E58" w:rsidRDefault="00010E58" w:rsidP="00010E5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Prerequisites:</w:t>
      </w:r>
      <w:r w:rsidRPr="00010E58">
        <w:rPr>
          <w:rFonts w:ascii="Times New Roman" w:eastAsia="Times New Roman" w:hAnsi="Times New Roman" w:cs="Times New Roman"/>
          <w:kern w:val="0"/>
          <w:sz w:val="24"/>
          <w:szCs w:val="24"/>
          <w14:ligatures w14:val="none"/>
        </w:rPr>
        <w:t xml:space="preserve"> Students must have a high school diploma or equivalent.</w:t>
      </w:r>
    </w:p>
    <w:p w14:paraId="1A422B87" w14:textId="301A9028" w:rsidR="00010E58" w:rsidRPr="00010E58" w:rsidRDefault="00010E58" w:rsidP="00010E5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Uniform/Materials:</w:t>
      </w:r>
      <w:r w:rsidRPr="00010E58">
        <w:rPr>
          <w:rFonts w:ascii="Times New Roman" w:eastAsia="Times New Roman" w:hAnsi="Times New Roman" w:cs="Times New Roman"/>
          <w:kern w:val="0"/>
          <w:sz w:val="24"/>
          <w:szCs w:val="24"/>
          <w14:ligatures w14:val="none"/>
        </w:rPr>
        <w:t xml:space="preserve"> Students are required to wear appropriate scrubs as specified by the program.</w:t>
      </w:r>
    </w:p>
    <w:p w14:paraId="778CA917" w14:textId="77777777" w:rsidR="00010E58" w:rsidRPr="00010E58" w:rsidRDefault="00010E58" w:rsidP="00010E58">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lastRenderedPageBreak/>
        <w:t>Certification Exam:</w:t>
      </w:r>
      <w:r w:rsidRPr="00010E58">
        <w:rPr>
          <w:rFonts w:ascii="Times New Roman" w:eastAsia="Times New Roman" w:hAnsi="Times New Roman" w:cs="Times New Roman"/>
          <w:kern w:val="0"/>
          <w:sz w:val="24"/>
          <w:szCs w:val="24"/>
          <w14:ligatures w14:val="none"/>
        </w:rPr>
        <w:t xml:space="preserve"> Students will be eligible to take the national certification exam upon successful completion of the program.</w:t>
      </w:r>
    </w:p>
    <w:p w14:paraId="6A3FC965"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School Policies:</w:t>
      </w:r>
      <w:r w:rsidRPr="00010E58">
        <w:rPr>
          <w:rFonts w:ascii="Times New Roman" w:eastAsia="Times New Roman" w:hAnsi="Times New Roman" w:cs="Times New Roman"/>
          <w:kern w:val="0"/>
          <w:sz w:val="24"/>
          <w:szCs w:val="24"/>
          <w14:ligatures w14:val="none"/>
        </w:rPr>
        <w:t xml:space="preserve"> By signing this agreement, the student acknowledges and agrees to the following:</w:t>
      </w:r>
    </w:p>
    <w:p w14:paraId="2C1E1337" w14:textId="51DA098E"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Attendance Requirements:</w:t>
      </w:r>
      <w:r w:rsidRPr="00010E58">
        <w:rPr>
          <w:rFonts w:ascii="Times New Roman" w:eastAsia="Times New Roman" w:hAnsi="Times New Roman" w:cs="Times New Roman"/>
          <w:kern w:val="0"/>
          <w:sz w:val="24"/>
          <w:szCs w:val="24"/>
          <w14:ligatures w14:val="none"/>
        </w:rPr>
        <w:t xml:space="preserve"> Attendance is mandatory for all scheduled classes and </w:t>
      </w:r>
      <w:r>
        <w:rPr>
          <w:rFonts w:ascii="Times New Roman" w:eastAsia="Times New Roman" w:hAnsi="Times New Roman" w:cs="Times New Roman"/>
          <w:kern w:val="0"/>
          <w:sz w:val="24"/>
          <w:szCs w:val="24"/>
          <w14:ligatures w14:val="none"/>
        </w:rPr>
        <w:t>blood draw</w:t>
      </w:r>
      <w:r w:rsidRPr="00010E58">
        <w:rPr>
          <w:rFonts w:ascii="Times New Roman" w:eastAsia="Times New Roman" w:hAnsi="Times New Roman" w:cs="Times New Roman"/>
          <w:kern w:val="0"/>
          <w:sz w:val="24"/>
          <w:szCs w:val="24"/>
          <w14:ligatures w14:val="none"/>
        </w:rPr>
        <w:t xml:space="preserve"> sessions. Any absences must be reported to the instructor, and missed time must be made up according to the school's policies.</w:t>
      </w:r>
    </w:p>
    <w:p w14:paraId="18D3F18F" w14:textId="77777777"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Academic Performance:</w:t>
      </w:r>
      <w:r w:rsidRPr="00010E58">
        <w:rPr>
          <w:rFonts w:ascii="Times New Roman" w:eastAsia="Times New Roman" w:hAnsi="Times New Roman" w:cs="Times New Roman"/>
          <w:kern w:val="0"/>
          <w:sz w:val="24"/>
          <w:szCs w:val="24"/>
          <w14:ligatures w14:val="none"/>
        </w:rPr>
        <w:t xml:space="preserve"> The student must achieve satisfactory progress, including passing all quizzes, exams, and practical assessments.</w:t>
      </w:r>
    </w:p>
    <w:p w14:paraId="15E6C6DB" w14:textId="0073344D"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Code of Conduct:</w:t>
      </w:r>
      <w:r w:rsidRPr="00010E58">
        <w:rPr>
          <w:rFonts w:ascii="Times New Roman" w:eastAsia="Times New Roman" w:hAnsi="Times New Roman" w:cs="Times New Roman"/>
          <w:kern w:val="0"/>
          <w:sz w:val="24"/>
          <w:szCs w:val="24"/>
          <w14:ligatures w14:val="none"/>
        </w:rPr>
        <w:t xml:space="preserve"> Students are expected to conduct themselves professionally, </w:t>
      </w:r>
      <w:r>
        <w:rPr>
          <w:rFonts w:ascii="Times New Roman" w:eastAsia="Times New Roman" w:hAnsi="Times New Roman" w:cs="Times New Roman"/>
          <w:kern w:val="0"/>
          <w:sz w:val="24"/>
          <w:szCs w:val="24"/>
          <w14:ligatures w14:val="none"/>
        </w:rPr>
        <w:t>adhere to the school's code of conduct, and maintain</w:t>
      </w:r>
      <w:r w:rsidRPr="00010E58">
        <w:rPr>
          <w:rFonts w:ascii="Times New Roman" w:eastAsia="Times New Roman" w:hAnsi="Times New Roman" w:cs="Times New Roman"/>
          <w:kern w:val="0"/>
          <w:sz w:val="24"/>
          <w:szCs w:val="24"/>
          <w14:ligatures w14:val="none"/>
        </w:rPr>
        <w:t xml:space="preserve"> confidentiality and respect during </w:t>
      </w:r>
      <w:r>
        <w:rPr>
          <w:rFonts w:ascii="Times New Roman" w:eastAsia="Times New Roman" w:hAnsi="Times New Roman" w:cs="Times New Roman"/>
          <w:kern w:val="0"/>
          <w:sz w:val="24"/>
          <w:szCs w:val="24"/>
          <w14:ligatures w14:val="none"/>
        </w:rPr>
        <w:t>blood draw</w:t>
      </w:r>
      <w:r w:rsidRPr="00010E58">
        <w:rPr>
          <w:rFonts w:ascii="Times New Roman" w:eastAsia="Times New Roman" w:hAnsi="Times New Roman" w:cs="Times New Roman"/>
          <w:kern w:val="0"/>
          <w:sz w:val="24"/>
          <w:szCs w:val="24"/>
          <w14:ligatures w14:val="none"/>
        </w:rPr>
        <w:t xml:space="preserve"> practices.</w:t>
      </w:r>
    </w:p>
    <w:p w14:paraId="5167731C" w14:textId="16EF7C03"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Blood draw</w:t>
      </w:r>
      <w:r w:rsidRPr="00010E58">
        <w:rPr>
          <w:rFonts w:ascii="Times New Roman" w:eastAsia="Times New Roman" w:hAnsi="Times New Roman" w:cs="Times New Roman"/>
          <w:b/>
          <w:bCs/>
          <w:kern w:val="0"/>
          <w:sz w:val="24"/>
          <w:szCs w:val="24"/>
          <w14:ligatures w14:val="none"/>
        </w:rPr>
        <w:t xml:space="preserve"> Requirements:</w:t>
      </w:r>
      <w:r w:rsidRPr="00010E58">
        <w:rPr>
          <w:rFonts w:ascii="Times New Roman" w:eastAsia="Times New Roman" w:hAnsi="Times New Roman" w:cs="Times New Roman"/>
          <w:kern w:val="0"/>
          <w:sz w:val="24"/>
          <w:szCs w:val="24"/>
          <w14:ligatures w14:val="none"/>
        </w:rPr>
        <w:t xml:space="preserve"> Students must complete the required number of </w:t>
      </w:r>
      <w:r>
        <w:rPr>
          <w:rFonts w:ascii="Times New Roman" w:eastAsia="Times New Roman" w:hAnsi="Times New Roman" w:cs="Times New Roman"/>
          <w:kern w:val="0"/>
          <w:sz w:val="24"/>
          <w:szCs w:val="24"/>
          <w14:ligatures w14:val="none"/>
        </w:rPr>
        <w:t xml:space="preserve">blood </w:t>
      </w:r>
      <w:proofErr w:type="gramStart"/>
      <w:r>
        <w:rPr>
          <w:rFonts w:ascii="Times New Roman" w:eastAsia="Times New Roman" w:hAnsi="Times New Roman" w:cs="Times New Roman"/>
          <w:kern w:val="0"/>
          <w:sz w:val="24"/>
          <w:szCs w:val="24"/>
          <w14:ligatures w14:val="none"/>
        </w:rPr>
        <w:t>draws</w:t>
      </w:r>
      <w:proofErr w:type="gramEnd"/>
      <w:r w:rsidRPr="00010E58">
        <w:rPr>
          <w:rFonts w:ascii="Times New Roman" w:eastAsia="Times New Roman" w:hAnsi="Times New Roman" w:cs="Times New Roman"/>
          <w:kern w:val="0"/>
          <w:sz w:val="24"/>
          <w:szCs w:val="24"/>
          <w14:ligatures w14:val="none"/>
        </w:rPr>
        <w:t>, demonstrating competency in phlebotomy procedures under supervision.</w:t>
      </w:r>
    </w:p>
    <w:p w14:paraId="08B7D1D1" w14:textId="39831AEE"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Health and Safety:</w:t>
      </w:r>
      <w:r w:rsidRPr="00010E58">
        <w:rPr>
          <w:rFonts w:ascii="Times New Roman" w:eastAsia="Times New Roman" w:hAnsi="Times New Roman" w:cs="Times New Roman"/>
          <w:kern w:val="0"/>
          <w:sz w:val="24"/>
          <w:szCs w:val="24"/>
          <w14:ligatures w14:val="none"/>
        </w:rPr>
        <w:t xml:space="preserve"> Students must comply with all health and safety regulations, including immunization requirements and the use of personal protective equipment (PPE) during </w:t>
      </w:r>
      <w:r>
        <w:rPr>
          <w:rFonts w:ascii="Times New Roman" w:eastAsia="Times New Roman" w:hAnsi="Times New Roman" w:cs="Times New Roman"/>
          <w:kern w:val="0"/>
          <w:sz w:val="24"/>
          <w:szCs w:val="24"/>
          <w14:ligatures w14:val="none"/>
        </w:rPr>
        <w:t>blood draw</w:t>
      </w:r>
      <w:r w:rsidRPr="00010E58">
        <w:rPr>
          <w:rFonts w:ascii="Times New Roman" w:eastAsia="Times New Roman" w:hAnsi="Times New Roman" w:cs="Times New Roman"/>
          <w:kern w:val="0"/>
          <w:sz w:val="24"/>
          <w:szCs w:val="24"/>
          <w14:ligatures w14:val="none"/>
        </w:rPr>
        <w:t xml:space="preserve"> sessions.</w:t>
      </w:r>
    </w:p>
    <w:p w14:paraId="0EF8EDD6" w14:textId="77777777"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Tuition Payment:</w:t>
      </w:r>
      <w:r w:rsidRPr="00010E58">
        <w:rPr>
          <w:rFonts w:ascii="Times New Roman" w:eastAsia="Times New Roman" w:hAnsi="Times New Roman" w:cs="Times New Roman"/>
          <w:kern w:val="0"/>
          <w:sz w:val="24"/>
          <w:szCs w:val="24"/>
          <w14:ligatures w14:val="none"/>
        </w:rPr>
        <w:t xml:space="preserve"> Tuition and fees must be paid according to the agreed payment schedule. Late payments may result in penalties or suspension from the program.</w:t>
      </w:r>
    </w:p>
    <w:p w14:paraId="7EC8D2FA" w14:textId="434EE0A6"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Refund Policy:</w:t>
      </w:r>
      <w:r w:rsidRPr="00010E58">
        <w:rPr>
          <w:rFonts w:ascii="Times New Roman" w:eastAsia="Times New Roman" w:hAnsi="Times New Roman" w:cs="Times New Roman"/>
          <w:kern w:val="0"/>
          <w:sz w:val="24"/>
          <w:szCs w:val="24"/>
          <w14:ligatures w14:val="none"/>
        </w:rPr>
        <w:t xml:space="preserve"> The school's refund policy is as follows: </w:t>
      </w:r>
      <w:r>
        <w:rPr>
          <w:rFonts w:ascii="Times New Roman" w:eastAsia="Times New Roman" w:hAnsi="Times New Roman" w:cs="Times New Roman"/>
          <w:kern w:val="0"/>
          <w:sz w:val="24"/>
          <w:szCs w:val="24"/>
          <w14:ligatures w14:val="none"/>
        </w:rPr>
        <w:t>(see attached)</w:t>
      </w:r>
    </w:p>
    <w:p w14:paraId="7952AF69" w14:textId="28984E27"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Withdrawal Policy:</w:t>
      </w:r>
      <w:r w:rsidRPr="00010E58">
        <w:rPr>
          <w:rFonts w:ascii="Times New Roman" w:eastAsia="Times New Roman" w:hAnsi="Times New Roman" w:cs="Times New Roman"/>
          <w:kern w:val="0"/>
          <w:sz w:val="24"/>
          <w:szCs w:val="24"/>
          <w14:ligatures w14:val="none"/>
        </w:rPr>
        <w:t xml:space="preserve"> If the student decides to withdraw from the program, written notice </w:t>
      </w:r>
      <w:r>
        <w:rPr>
          <w:rFonts w:ascii="Times New Roman" w:eastAsia="Times New Roman" w:hAnsi="Times New Roman" w:cs="Times New Roman"/>
          <w:kern w:val="0"/>
          <w:sz w:val="24"/>
          <w:szCs w:val="24"/>
          <w14:ligatures w14:val="none"/>
        </w:rPr>
        <w:t>is not required</w:t>
      </w:r>
      <w:r w:rsidRPr="00010E58">
        <w:rPr>
          <w:rFonts w:ascii="Times New Roman" w:eastAsia="Times New Roman" w:hAnsi="Times New Roman" w:cs="Times New Roman"/>
          <w:kern w:val="0"/>
          <w:sz w:val="24"/>
          <w:szCs w:val="24"/>
          <w14:ligatures w14:val="none"/>
        </w:rPr>
        <w:t>. Refunds, if applicable, will be processed according to the refund policy.</w:t>
      </w:r>
    </w:p>
    <w:p w14:paraId="7420533E" w14:textId="08B3AB2A" w:rsidR="00010E58" w:rsidRPr="00010E58" w:rsidRDefault="00010E58" w:rsidP="00010E58">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Liability Waiver:</w:t>
      </w:r>
      <w:r w:rsidRPr="00010E58">
        <w:rPr>
          <w:rFonts w:ascii="Times New Roman" w:eastAsia="Times New Roman" w:hAnsi="Times New Roman" w:cs="Times New Roman"/>
          <w:kern w:val="0"/>
          <w:sz w:val="24"/>
          <w:szCs w:val="24"/>
          <w14:ligatures w14:val="none"/>
        </w:rPr>
        <w:t xml:space="preserve"> The school is not liable for any injuries or accidents that occur while the student is participating in the program, including during </w:t>
      </w:r>
      <w:r>
        <w:rPr>
          <w:rFonts w:ascii="Times New Roman" w:eastAsia="Times New Roman" w:hAnsi="Times New Roman" w:cs="Times New Roman"/>
          <w:kern w:val="0"/>
          <w:sz w:val="24"/>
          <w:szCs w:val="24"/>
          <w14:ligatures w14:val="none"/>
        </w:rPr>
        <w:t>blood draw</w:t>
      </w:r>
      <w:r w:rsidRPr="00010E58">
        <w:rPr>
          <w:rFonts w:ascii="Times New Roman" w:eastAsia="Times New Roman" w:hAnsi="Times New Roman" w:cs="Times New Roman"/>
          <w:kern w:val="0"/>
          <w:sz w:val="24"/>
          <w:szCs w:val="24"/>
          <w14:ligatures w14:val="none"/>
        </w:rPr>
        <w:t xml:space="preserve"> sessions.</w:t>
      </w:r>
    </w:p>
    <w:p w14:paraId="1726545B"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Certification:</w:t>
      </w:r>
      <w:r w:rsidRPr="00010E58">
        <w:rPr>
          <w:rFonts w:ascii="Times New Roman" w:eastAsia="Times New Roman" w:hAnsi="Times New Roman" w:cs="Times New Roman"/>
          <w:kern w:val="0"/>
          <w:sz w:val="24"/>
          <w:szCs w:val="24"/>
          <w14:ligatures w14:val="none"/>
        </w:rPr>
        <w:t xml:space="preserve"> Upon successful completion of the program, students will receive a certificate of completion and be eligible to sit for the national phlebotomy certification exam.</w:t>
      </w:r>
    </w:p>
    <w:p w14:paraId="347EF104"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Signature:</w:t>
      </w:r>
      <w:r w:rsidRPr="00010E58">
        <w:rPr>
          <w:rFonts w:ascii="Times New Roman" w:eastAsia="Times New Roman" w:hAnsi="Times New Roman" w:cs="Times New Roman"/>
          <w:kern w:val="0"/>
          <w:sz w:val="24"/>
          <w:szCs w:val="24"/>
          <w14:ligatures w14:val="none"/>
        </w:rPr>
        <w:t xml:space="preserve"> By signing below, the student agrees to the terms outlined in this Phlebotomy Training Program Enrollment Agreement.</w:t>
      </w:r>
    </w:p>
    <w:p w14:paraId="28805EA4" w14:textId="37914350"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Student Signature:</w:t>
      </w:r>
      <w:r w:rsidRPr="00010E58">
        <w:rPr>
          <w:rFonts w:ascii="Times New Roman" w:eastAsia="Times New Roman" w:hAnsi="Times New Roman" w:cs="Times New Roman"/>
          <w:kern w:val="0"/>
          <w:sz w:val="24"/>
          <w:szCs w:val="24"/>
          <w14:ligatures w14:val="none"/>
        </w:rPr>
        <w:t xml:space="preserve"> _____________________________</w:t>
      </w:r>
      <w:r>
        <w:rPr>
          <w:rFonts w:ascii="Times New Roman" w:eastAsia="Times New Roman" w:hAnsi="Times New Roman" w:cs="Times New Roman"/>
          <w:kern w:val="0"/>
          <w:sz w:val="24"/>
          <w:szCs w:val="24"/>
          <w14:ligatures w14:val="none"/>
        </w:rPr>
        <w:t xml:space="preserve">____________ </w:t>
      </w:r>
      <w:r w:rsidRPr="00010E58">
        <w:rPr>
          <w:rFonts w:ascii="Times New Roman" w:eastAsia="Times New Roman" w:hAnsi="Times New Roman" w:cs="Times New Roman"/>
          <w:b/>
          <w:bCs/>
          <w:kern w:val="0"/>
          <w:sz w:val="24"/>
          <w:szCs w:val="24"/>
          <w14:ligatures w14:val="none"/>
        </w:rPr>
        <w:t>Date:</w:t>
      </w:r>
      <w:r w:rsidRPr="00010E58">
        <w:rPr>
          <w:rFonts w:ascii="Times New Roman" w:eastAsia="Times New Roman" w:hAnsi="Times New Roman" w:cs="Times New Roman"/>
          <w:kern w:val="0"/>
          <w:sz w:val="24"/>
          <w:szCs w:val="24"/>
          <w14:ligatures w14:val="none"/>
        </w:rPr>
        <w:t xml:space="preserve"> ______________</w:t>
      </w:r>
    </w:p>
    <w:p w14:paraId="5FBB851B"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Parent/Guardian Signature (if applicable):</w:t>
      </w:r>
      <w:r w:rsidRPr="00010E58">
        <w:rPr>
          <w:rFonts w:ascii="Times New Roman" w:eastAsia="Times New Roman" w:hAnsi="Times New Roman" w:cs="Times New Roman"/>
          <w:kern w:val="0"/>
          <w:sz w:val="24"/>
          <w:szCs w:val="24"/>
          <w14:ligatures w14:val="none"/>
        </w:rPr>
        <w:t xml:space="preserve"> _____________________________</w:t>
      </w:r>
    </w:p>
    <w:p w14:paraId="37EE3A3F"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Date:</w:t>
      </w:r>
      <w:r w:rsidRPr="00010E58">
        <w:rPr>
          <w:rFonts w:ascii="Times New Roman" w:eastAsia="Times New Roman" w:hAnsi="Times New Roman" w:cs="Times New Roman"/>
          <w:kern w:val="0"/>
          <w:sz w:val="24"/>
          <w:szCs w:val="24"/>
          <w14:ligatures w14:val="none"/>
        </w:rPr>
        <w:t xml:space="preserve"> ________________________________________</w:t>
      </w:r>
    </w:p>
    <w:p w14:paraId="493D49C5"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School Representative Signature:</w:t>
      </w:r>
      <w:r w:rsidRPr="00010E58">
        <w:rPr>
          <w:rFonts w:ascii="Times New Roman" w:eastAsia="Times New Roman" w:hAnsi="Times New Roman" w:cs="Times New Roman"/>
          <w:kern w:val="0"/>
          <w:sz w:val="24"/>
          <w:szCs w:val="24"/>
          <w14:ligatures w14:val="none"/>
        </w:rPr>
        <w:t xml:space="preserve"> _____________________________</w:t>
      </w:r>
    </w:p>
    <w:p w14:paraId="4F43DDF6" w14:textId="77777777" w:rsid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10E58">
        <w:rPr>
          <w:rFonts w:ascii="Times New Roman" w:eastAsia="Times New Roman" w:hAnsi="Times New Roman" w:cs="Times New Roman"/>
          <w:b/>
          <w:bCs/>
          <w:kern w:val="0"/>
          <w:sz w:val="24"/>
          <w:szCs w:val="24"/>
          <w14:ligatures w14:val="none"/>
        </w:rPr>
        <w:t>Date:</w:t>
      </w:r>
      <w:r w:rsidRPr="00010E58">
        <w:rPr>
          <w:rFonts w:ascii="Times New Roman" w:eastAsia="Times New Roman" w:hAnsi="Times New Roman" w:cs="Times New Roman"/>
          <w:kern w:val="0"/>
          <w:sz w:val="24"/>
          <w:szCs w:val="24"/>
          <w14:ligatures w14:val="none"/>
        </w:rPr>
        <w:t xml:space="preserve"> ________________________________________</w:t>
      </w:r>
    </w:p>
    <w:p w14:paraId="290743E4" w14:textId="77777777" w:rsid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29C1B5A" w14:textId="77777777" w:rsidR="000A2CC2" w:rsidRDefault="000A2CC2"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2D625B8" w14:textId="77777777" w:rsidR="00010E58" w:rsidRPr="00993288" w:rsidRDefault="00010E58" w:rsidP="00010E58">
      <w:pPr>
        <w:spacing w:after="0" w:line="240" w:lineRule="auto"/>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t>Installment payments:</w:t>
      </w:r>
    </w:p>
    <w:p w14:paraId="6C71B093" w14:textId="77777777" w:rsidR="00010E58" w:rsidRDefault="00010E58" w:rsidP="00010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Any student wishing to make a payment arrangement for their program of choice requires one half down, and the remaining half must be made before program completion. Students with a remaining balance will be allowed access to scheduled exams or clinicals. </w:t>
      </w:r>
    </w:p>
    <w:p w14:paraId="608FE21A" w14:textId="77777777" w:rsidR="00010E58" w:rsidRDefault="00010E58" w:rsidP="00010E58">
      <w:pPr>
        <w:spacing w:after="0" w:line="240" w:lineRule="auto"/>
        <w:rPr>
          <w:rFonts w:ascii="Times New Roman" w:eastAsia="Times New Roman" w:hAnsi="Times New Roman" w:cs="Times New Roman"/>
          <w:sz w:val="24"/>
          <w:szCs w:val="24"/>
        </w:rPr>
      </w:pPr>
    </w:p>
    <w:p w14:paraId="0AE1E32E" w14:textId="77777777" w:rsidR="00010E58" w:rsidRDefault="00010E58" w:rsidP="00010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school provides all books, materials, and supplies listed under fees and tuition. The student must provide all non-covered costs.</w:t>
      </w:r>
    </w:p>
    <w:p w14:paraId="16D50620" w14:textId="77777777" w:rsidR="00010E58" w:rsidRDefault="00010E58" w:rsidP="00010E58">
      <w:pPr>
        <w:spacing w:after="0" w:line="240" w:lineRule="auto"/>
        <w:rPr>
          <w:rFonts w:ascii="Times New Roman" w:eastAsia="Times New Roman" w:hAnsi="Times New Roman" w:cs="Times New Roman"/>
          <w:sz w:val="24"/>
          <w:szCs w:val="24"/>
        </w:rPr>
      </w:pPr>
    </w:p>
    <w:p w14:paraId="0558A5C3" w14:textId="77777777" w:rsidR="00010E58" w:rsidRPr="00993288" w:rsidRDefault="00010E58" w:rsidP="00010E58">
      <w:pPr>
        <w:spacing w:after="0" w:line="240" w:lineRule="auto"/>
        <w:rPr>
          <w:rFonts w:ascii="Times New Roman" w:eastAsia="Times New Roman" w:hAnsi="Times New Roman" w:cs="Times New Roman"/>
          <w:b/>
          <w:bCs/>
          <w:sz w:val="24"/>
          <w:szCs w:val="24"/>
        </w:rPr>
      </w:pPr>
      <w:r w:rsidRPr="00993288">
        <w:rPr>
          <w:rFonts w:ascii="Times New Roman" w:eastAsia="Times New Roman" w:hAnsi="Times New Roman" w:cs="Times New Roman"/>
          <w:b/>
          <w:bCs/>
          <w:sz w:val="24"/>
          <w:szCs w:val="24"/>
        </w:rPr>
        <w:t>Cancellation and Refunds:</w:t>
      </w:r>
    </w:p>
    <w:p w14:paraId="34DBDCCB" w14:textId="77777777" w:rsidR="00010E58" w:rsidRDefault="00010E58" w:rsidP="00010E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will receive a full refund on all money paid if the student:</w:t>
      </w:r>
    </w:p>
    <w:p w14:paraId="71B21F00" w14:textId="77777777" w:rsidR="00010E58" w:rsidRDefault="00010E58" w:rsidP="00010E5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Cancels within the three-business-day cancellation period under SPS </w:t>
      </w:r>
      <w:proofErr w:type="gramStart"/>
      <w:r>
        <w:rPr>
          <w:rFonts w:ascii="Times New Roman" w:hAnsi="Times New Roman" w:cs="Times New Roman"/>
          <w:sz w:val="24"/>
          <w:szCs w:val="24"/>
        </w:rPr>
        <w:t>406.03;</w:t>
      </w:r>
      <w:proofErr w:type="gramEnd"/>
    </w:p>
    <w:p w14:paraId="595C393C" w14:textId="77777777" w:rsidR="00010E58" w:rsidRDefault="00010E58" w:rsidP="00010E5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Accepted was unqualified, and the school did not secure a disclaimer under SPS </w:t>
      </w:r>
      <w:proofErr w:type="gramStart"/>
      <w:r>
        <w:rPr>
          <w:rFonts w:ascii="Times New Roman" w:hAnsi="Times New Roman" w:cs="Times New Roman"/>
          <w:sz w:val="24"/>
          <w:szCs w:val="24"/>
        </w:rPr>
        <w:t>409.04;</w:t>
      </w:r>
      <w:proofErr w:type="gramEnd"/>
    </w:p>
    <w:p w14:paraId="420CA4EA" w14:textId="77777777" w:rsidR="00010E58" w:rsidRDefault="00010E58" w:rsidP="00010E5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Enrollment was procured as the result of any misrepresentation in the school's written materials or oral representations made by or on behalf of the school. </w:t>
      </w:r>
    </w:p>
    <w:p w14:paraId="7A1F70FB" w14:textId="77777777" w:rsidR="00010E58" w:rsidRDefault="00010E58" w:rsidP="00010E58">
      <w:pPr>
        <w:spacing w:after="0" w:line="240" w:lineRule="auto"/>
        <w:rPr>
          <w:rFonts w:ascii="Times New Roman" w:hAnsi="Times New Roman" w:cs="Times New Roman"/>
          <w:sz w:val="24"/>
          <w:szCs w:val="24"/>
        </w:rPr>
      </w:pPr>
    </w:p>
    <w:p w14:paraId="233E546E" w14:textId="77777777" w:rsidR="00010E58" w:rsidRDefault="00010E58" w:rsidP="00010E58">
      <w:pPr>
        <w:spacing w:after="0" w:line="240" w:lineRule="auto"/>
        <w:rPr>
          <w:rFonts w:ascii="Times New Roman" w:hAnsi="Times New Roman" w:cs="Times New Roman"/>
          <w:sz w:val="24"/>
          <w:szCs w:val="24"/>
        </w:rPr>
      </w:pPr>
      <w:r>
        <w:rPr>
          <w:rFonts w:ascii="Times New Roman" w:hAnsi="Times New Roman" w:cs="Times New Roman"/>
          <w:sz w:val="24"/>
          <w:szCs w:val="24"/>
        </w:rPr>
        <w:t>Refunds will be made within ten business days of cancellation.</w:t>
      </w:r>
    </w:p>
    <w:p w14:paraId="2939D48F" w14:textId="77777777" w:rsidR="00010E58" w:rsidRDefault="00010E58" w:rsidP="00010E58">
      <w:pPr>
        <w:spacing w:after="0" w:line="240" w:lineRule="auto"/>
        <w:rPr>
          <w:rFonts w:ascii="Times New Roman" w:hAnsi="Times New Roman" w:cs="Times New Roman"/>
          <w:sz w:val="24"/>
          <w:szCs w:val="24"/>
        </w:rPr>
      </w:pPr>
    </w:p>
    <w:p w14:paraId="2A9C2833" w14:textId="77777777" w:rsidR="00010E58" w:rsidRDefault="00010E58" w:rsidP="00010E58">
      <w:pPr>
        <w:spacing w:after="0" w:line="240" w:lineRule="auto"/>
        <w:rPr>
          <w:rFonts w:ascii="Times New Roman" w:hAnsi="Times New Roman" w:cs="Times New Roman"/>
          <w:sz w:val="24"/>
          <w:szCs w:val="24"/>
        </w:rPr>
      </w:pPr>
      <w:r>
        <w:rPr>
          <w:rFonts w:ascii="Times New Roman" w:hAnsi="Times New Roman" w:cs="Times New Roman"/>
          <w:sz w:val="24"/>
          <w:szCs w:val="24"/>
        </w:rPr>
        <w:t>A student who withdraws or is dismissed after attending at least one class but before completing 60% of the instruction in the current enrollment period is entitled to a pro-rata refund as follows:</w:t>
      </w:r>
    </w:p>
    <w:p w14:paraId="43BEF37C" w14:textId="77777777" w:rsidR="00010E58" w:rsidRDefault="00010E58" w:rsidP="00010E58">
      <w:pPr>
        <w:spacing w:after="0" w:line="240" w:lineRule="auto"/>
        <w:rPr>
          <w:rStyle w:val="text"/>
          <w:rFonts w:ascii="Times New Roman" w:hAnsi="Times New Roman" w:cs="Times New Roman"/>
          <w:bCs/>
          <w:color w:val="000000" w:themeColor="text1"/>
          <w:sz w:val="24"/>
          <w:szCs w:val="24"/>
          <w:shd w:val="clear" w:color="auto" w:fill="FFFFFF"/>
        </w:rPr>
      </w:pPr>
    </w:p>
    <w:tbl>
      <w:tblPr>
        <w:tblStyle w:val="TableGrid"/>
        <w:tblW w:w="0" w:type="auto"/>
        <w:jc w:val="center"/>
        <w:tblLook w:val="04A0" w:firstRow="1" w:lastRow="0" w:firstColumn="1" w:lastColumn="0" w:noHBand="0" w:noVBand="1"/>
      </w:tblPr>
      <w:tblGrid>
        <w:gridCol w:w="8864"/>
      </w:tblGrid>
      <w:tr w:rsidR="00010E58" w:rsidRPr="00892ADA" w14:paraId="1755B63C" w14:textId="77777777" w:rsidTr="00BB33AD">
        <w:trPr>
          <w:jc w:val="center"/>
        </w:trPr>
        <w:tc>
          <w:tcPr>
            <w:tcW w:w="0" w:type="auto"/>
          </w:tcPr>
          <w:p w14:paraId="0F8FB66A" w14:textId="77777777" w:rsidR="00010E58" w:rsidRPr="00892ADA" w:rsidRDefault="00010E58" w:rsidP="00BB33AD">
            <w:pPr>
              <w:rPr>
                <w:rStyle w:val="text"/>
                <w:rFonts w:ascii="Times New Roman" w:hAnsi="Times New Roman" w:cs="Times New Roman"/>
                <w:b/>
                <w:color w:val="000000" w:themeColor="text1"/>
                <w:sz w:val="24"/>
                <w:szCs w:val="24"/>
                <w:shd w:val="clear" w:color="auto" w:fill="FFFFFF"/>
              </w:rPr>
            </w:pPr>
            <w:r w:rsidRPr="00892ADA">
              <w:rPr>
                <w:rStyle w:val="text"/>
                <w:rFonts w:ascii="Times New Roman" w:hAnsi="Times New Roman" w:cs="Times New Roman"/>
                <w:b/>
                <w:color w:val="000000" w:themeColor="text1"/>
                <w:sz w:val="24"/>
                <w:szCs w:val="24"/>
                <w:shd w:val="clear" w:color="auto" w:fill="FFFFFF"/>
              </w:rPr>
              <w:t>At Least                                    But Less Than                                      Refund of Tuition</w:t>
            </w:r>
          </w:p>
        </w:tc>
      </w:tr>
      <w:tr w:rsidR="00010E58" w:rsidRPr="00892ADA" w14:paraId="0F445275" w14:textId="77777777" w:rsidTr="00BB33AD">
        <w:trPr>
          <w:jc w:val="center"/>
        </w:trPr>
        <w:tc>
          <w:tcPr>
            <w:tcW w:w="0" w:type="auto"/>
          </w:tcPr>
          <w:p w14:paraId="4E3CD857"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1 unit/class                                  10%                                                        90%</w:t>
            </w:r>
          </w:p>
        </w:tc>
      </w:tr>
      <w:tr w:rsidR="00010E58" w:rsidRPr="00892ADA" w14:paraId="0D0FE081" w14:textId="77777777" w:rsidTr="00BB33AD">
        <w:trPr>
          <w:jc w:val="center"/>
        </w:trPr>
        <w:tc>
          <w:tcPr>
            <w:tcW w:w="0" w:type="auto"/>
          </w:tcPr>
          <w:p w14:paraId="4B1C059B"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20%                                             20%                                                        80%</w:t>
            </w:r>
          </w:p>
        </w:tc>
      </w:tr>
      <w:tr w:rsidR="00010E58" w:rsidRPr="00892ADA" w14:paraId="53C8E07D" w14:textId="77777777" w:rsidTr="00BB33AD">
        <w:trPr>
          <w:jc w:val="center"/>
        </w:trPr>
        <w:tc>
          <w:tcPr>
            <w:tcW w:w="0" w:type="auto"/>
          </w:tcPr>
          <w:p w14:paraId="35247C7F"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30%                                              30%                                                       70%</w:t>
            </w:r>
          </w:p>
        </w:tc>
      </w:tr>
      <w:tr w:rsidR="00010E58" w:rsidRPr="00892ADA" w14:paraId="5C4C83D8" w14:textId="77777777" w:rsidTr="00BB33AD">
        <w:trPr>
          <w:jc w:val="center"/>
        </w:trPr>
        <w:tc>
          <w:tcPr>
            <w:tcW w:w="0" w:type="auto"/>
          </w:tcPr>
          <w:p w14:paraId="5C58F8C5"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40%                                             40%                                                         60%</w:t>
            </w:r>
          </w:p>
        </w:tc>
      </w:tr>
      <w:tr w:rsidR="00010E58" w:rsidRPr="00892ADA" w14:paraId="6246BF61" w14:textId="77777777" w:rsidTr="00BB33AD">
        <w:trPr>
          <w:jc w:val="center"/>
        </w:trPr>
        <w:tc>
          <w:tcPr>
            <w:tcW w:w="0" w:type="auto"/>
          </w:tcPr>
          <w:p w14:paraId="7E6ACCFB"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50%                                             50%                                                          50%</w:t>
            </w:r>
          </w:p>
        </w:tc>
      </w:tr>
      <w:tr w:rsidR="00010E58" w:rsidRPr="00892ADA" w14:paraId="6C1B29BA" w14:textId="77777777" w:rsidTr="00BB33AD">
        <w:trPr>
          <w:jc w:val="center"/>
        </w:trPr>
        <w:tc>
          <w:tcPr>
            <w:tcW w:w="0" w:type="auto"/>
          </w:tcPr>
          <w:p w14:paraId="4F28D25D"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60%                                                          40%</w:t>
            </w:r>
          </w:p>
        </w:tc>
      </w:tr>
      <w:tr w:rsidR="00010E58" w:rsidRPr="00892ADA" w14:paraId="0C181B53" w14:textId="77777777" w:rsidTr="00BB33AD">
        <w:trPr>
          <w:jc w:val="center"/>
        </w:trPr>
        <w:tc>
          <w:tcPr>
            <w:tcW w:w="0" w:type="auto"/>
          </w:tcPr>
          <w:p w14:paraId="691CACA5" w14:textId="77777777" w:rsidR="00010E58" w:rsidRPr="00892ADA" w:rsidRDefault="00010E58" w:rsidP="00BB33AD">
            <w:pPr>
              <w:rPr>
                <w:rStyle w:val="text"/>
                <w:rFonts w:ascii="Times New Roman" w:hAnsi="Times New Roman" w:cs="Times New Roman"/>
                <w:bCs/>
                <w:color w:val="000000" w:themeColor="text1"/>
                <w:sz w:val="24"/>
                <w:szCs w:val="24"/>
                <w:shd w:val="clear" w:color="auto" w:fill="FFFFFF"/>
              </w:rPr>
            </w:pPr>
            <w:r w:rsidRPr="00892ADA">
              <w:rPr>
                <w:rStyle w:val="text"/>
                <w:rFonts w:ascii="Times New Roman" w:hAnsi="Times New Roman" w:cs="Times New Roman"/>
                <w:bCs/>
                <w:color w:val="000000" w:themeColor="text1"/>
                <w:sz w:val="24"/>
                <w:szCs w:val="24"/>
                <w:shd w:val="clear" w:color="auto" w:fill="FFFFFF"/>
              </w:rPr>
              <w:t>60%                                               no</w:t>
            </w:r>
            <w:r>
              <w:rPr>
                <w:rStyle w:val="text"/>
                <w:rFonts w:ascii="Times New Roman" w:hAnsi="Times New Roman" w:cs="Times New Roman"/>
                <w:bCs/>
                <w:color w:val="000000" w:themeColor="text1"/>
                <w:sz w:val="24"/>
                <w:szCs w:val="24"/>
                <w:shd w:val="clear" w:color="auto" w:fill="FFFFFF"/>
              </w:rPr>
              <w:t>-</w:t>
            </w:r>
            <w:r w:rsidRPr="00892ADA">
              <w:rPr>
                <w:rStyle w:val="text"/>
                <w:rFonts w:ascii="Times New Roman" w:hAnsi="Times New Roman" w:cs="Times New Roman"/>
                <w:bCs/>
                <w:color w:val="000000" w:themeColor="text1"/>
                <w:sz w:val="24"/>
                <w:szCs w:val="24"/>
                <w:shd w:val="clear" w:color="auto" w:fill="FFFFFF"/>
              </w:rPr>
              <w:t>no refund</w:t>
            </w:r>
          </w:p>
        </w:tc>
      </w:tr>
    </w:tbl>
    <w:p w14:paraId="13DCE96A" w14:textId="77777777" w:rsidR="00010E58" w:rsidRDefault="00010E58" w:rsidP="00010E58">
      <w:pPr>
        <w:spacing w:after="0" w:line="240" w:lineRule="auto"/>
        <w:rPr>
          <w:rFonts w:ascii="Times New Roman" w:hAnsi="Times New Roman" w:cs="Times New Roman"/>
          <w:sz w:val="24"/>
          <w:szCs w:val="24"/>
        </w:rPr>
      </w:pPr>
    </w:p>
    <w:p w14:paraId="1CF34C12" w14:textId="77777777" w:rsidR="00010E58" w:rsidRDefault="00010E58" w:rsidP="00010E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part of this policy, the school may retain a one-time application fee of no more than $100.00. the school will make every effort to refund prepaid amounts and other charges. A student will receive the refund within 40 days of the termination date. If a student withdraws after completing 60% of the instruction and withdrawal is due to mitigating circumstances beyond the student's control, the school may refund a pro-rata amount.  </w:t>
      </w:r>
    </w:p>
    <w:p w14:paraId="3CBA09BC" w14:textId="77777777" w:rsidR="00010E58" w:rsidRDefault="00010E58" w:rsidP="00010E58">
      <w:pPr>
        <w:spacing w:after="0" w:line="240" w:lineRule="auto"/>
        <w:rPr>
          <w:rFonts w:ascii="Times New Roman" w:hAnsi="Times New Roman" w:cs="Times New Roman"/>
          <w:sz w:val="24"/>
          <w:szCs w:val="24"/>
        </w:rPr>
      </w:pPr>
    </w:p>
    <w:p w14:paraId="481437CE" w14:textId="77777777" w:rsidR="00010E58" w:rsidRDefault="00010E58" w:rsidP="00010E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written notice of withdrawal is not required. </w:t>
      </w:r>
    </w:p>
    <w:p w14:paraId="4AADB0C1" w14:textId="77777777" w:rsidR="00010E58" w:rsidRDefault="00010E58" w:rsidP="00010E58">
      <w:pPr>
        <w:spacing w:after="0" w:line="240" w:lineRule="auto"/>
        <w:rPr>
          <w:rFonts w:ascii="Times New Roman" w:hAnsi="Times New Roman" w:cs="Times New Roman"/>
          <w:sz w:val="24"/>
          <w:szCs w:val="24"/>
        </w:rPr>
      </w:pPr>
    </w:p>
    <w:p w14:paraId="0462AA91" w14:textId="77777777" w:rsidR="00010E58" w:rsidRPr="00993288" w:rsidRDefault="00010E58" w:rsidP="00010E58">
      <w:pPr>
        <w:spacing w:after="0" w:line="240" w:lineRule="auto"/>
        <w:rPr>
          <w:rFonts w:ascii="Times New Roman" w:hAnsi="Times New Roman" w:cs="Times New Roman"/>
          <w:b/>
          <w:bCs/>
          <w:sz w:val="24"/>
          <w:szCs w:val="24"/>
        </w:rPr>
      </w:pPr>
      <w:r w:rsidRPr="00993288">
        <w:rPr>
          <w:rFonts w:ascii="Times New Roman" w:hAnsi="Times New Roman" w:cs="Times New Roman"/>
          <w:b/>
          <w:bCs/>
          <w:sz w:val="24"/>
          <w:szCs w:val="24"/>
        </w:rPr>
        <w:t xml:space="preserve">Constructive Notice of Withdrawal: </w:t>
      </w:r>
    </w:p>
    <w:p w14:paraId="583636F8" w14:textId="77777777" w:rsidR="00010E58" w:rsidRPr="00993288" w:rsidRDefault="00010E58" w:rsidP="00010E58">
      <w:pPr>
        <w:spacing w:after="0" w:line="240" w:lineRule="auto"/>
        <w:rPr>
          <w:rFonts w:ascii="Times New Roman" w:hAnsi="Times New Roman" w:cs="Times New Roman"/>
          <w:sz w:val="24"/>
          <w:szCs w:val="24"/>
        </w:rPr>
      </w:pPr>
      <w:r>
        <w:rPr>
          <w:rFonts w:ascii="Times New Roman" w:hAnsi="Times New Roman" w:cs="Times New Roman"/>
          <w:sz w:val="24"/>
          <w:szCs w:val="24"/>
        </w:rPr>
        <w:t>Students are encouraged to withdraw by written notification or directly to speak to the school administrator, but any withdrawal mode will be recognized. Students will be administratively withdrawn after missing five days of classes. Should a student not attend for five days, the student will be automatically removed from the school, and a refund per the refund policy will be applied if applicable.</w:t>
      </w:r>
    </w:p>
    <w:p w14:paraId="32E7AE13" w14:textId="77777777" w:rsidR="00010E58" w:rsidRDefault="00010E58" w:rsidP="00010E58">
      <w:pPr>
        <w:spacing w:after="0" w:line="240" w:lineRule="auto"/>
        <w:rPr>
          <w:rFonts w:ascii="Times New Roman" w:hAnsi="Times New Roman" w:cs="Times New Roman"/>
          <w:b/>
          <w:bCs/>
          <w:sz w:val="24"/>
          <w:szCs w:val="24"/>
        </w:rPr>
      </w:pPr>
    </w:p>
    <w:p w14:paraId="7D0DCA8B" w14:textId="77777777" w:rsidR="00010E58" w:rsidRDefault="00010E58" w:rsidP="00010E58">
      <w:pPr>
        <w:spacing w:after="0" w:line="240" w:lineRule="auto"/>
        <w:rPr>
          <w:rFonts w:ascii="Times New Roman" w:hAnsi="Times New Roman" w:cs="Times New Roman"/>
          <w:b/>
          <w:bCs/>
          <w:sz w:val="24"/>
          <w:szCs w:val="24"/>
        </w:rPr>
      </w:pPr>
    </w:p>
    <w:p w14:paraId="152026D1" w14:textId="77777777" w:rsidR="00010E58" w:rsidRDefault="00010E58" w:rsidP="00010E58">
      <w:pPr>
        <w:spacing w:after="0" w:line="240" w:lineRule="auto"/>
        <w:rPr>
          <w:rFonts w:ascii="Times New Roman" w:hAnsi="Times New Roman" w:cs="Times New Roman"/>
          <w:b/>
          <w:bCs/>
          <w:sz w:val="24"/>
          <w:szCs w:val="24"/>
        </w:rPr>
      </w:pPr>
    </w:p>
    <w:p w14:paraId="0622DF1E" w14:textId="77777777" w:rsidR="00010E58" w:rsidRPr="00010E58" w:rsidRDefault="00010E58" w:rsidP="00010E58">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3C1659F2" w14:textId="77777777" w:rsidR="006A087C" w:rsidRDefault="006A087C"/>
    <w:sectPr w:rsidR="006A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3588D"/>
    <w:multiLevelType w:val="multilevel"/>
    <w:tmpl w:val="DBA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C31AB"/>
    <w:multiLevelType w:val="multilevel"/>
    <w:tmpl w:val="61F0C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1219D8"/>
    <w:multiLevelType w:val="multilevel"/>
    <w:tmpl w:val="550A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876A3"/>
    <w:multiLevelType w:val="multilevel"/>
    <w:tmpl w:val="361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203BB"/>
    <w:multiLevelType w:val="hybridMultilevel"/>
    <w:tmpl w:val="841CA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C41E4"/>
    <w:multiLevelType w:val="multilevel"/>
    <w:tmpl w:val="04F2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1B2DA6"/>
    <w:multiLevelType w:val="multilevel"/>
    <w:tmpl w:val="C63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39546">
    <w:abstractNumId w:val="3"/>
  </w:num>
  <w:num w:numId="2" w16cid:durableId="612399235">
    <w:abstractNumId w:val="6"/>
  </w:num>
  <w:num w:numId="3" w16cid:durableId="1395590318">
    <w:abstractNumId w:val="0"/>
  </w:num>
  <w:num w:numId="4" w16cid:durableId="900872836">
    <w:abstractNumId w:val="2"/>
  </w:num>
  <w:num w:numId="5" w16cid:durableId="895553732">
    <w:abstractNumId w:val="1"/>
  </w:num>
  <w:num w:numId="6" w16cid:durableId="816647966">
    <w:abstractNumId w:val="5"/>
  </w:num>
  <w:num w:numId="7" w16cid:durableId="920215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yMzA2sTA0ADINLZR0lIJTi4sz8/NACgxrAcAFxLMsAAAA"/>
  </w:docVars>
  <w:rsids>
    <w:rsidRoot w:val="00010E58"/>
    <w:rsid w:val="00010E58"/>
    <w:rsid w:val="000A2CC2"/>
    <w:rsid w:val="00465219"/>
    <w:rsid w:val="006A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18088"/>
  <w15:chartTrackingRefBased/>
  <w15:docId w15:val="{03994564-E258-410B-8E78-584B2974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E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0E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10E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0E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0E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0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E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E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0E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10E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0E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0E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0E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E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E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E58"/>
    <w:rPr>
      <w:rFonts w:eastAsiaTheme="majorEastAsia" w:cstheme="majorBidi"/>
      <w:color w:val="272727" w:themeColor="text1" w:themeTint="D8"/>
    </w:rPr>
  </w:style>
  <w:style w:type="paragraph" w:styleId="Title">
    <w:name w:val="Title"/>
    <w:basedOn w:val="Normal"/>
    <w:next w:val="Normal"/>
    <w:link w:val="TitleChar"/>
    <w:uiPriority w:val="10"/>
    <w:qFormat/>
    <w:rsid w:val="00010E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E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E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E58"/>
    <w:pPr>
      <w:spacing w:before="160"/>
      <w:jc w:val="center"/>
    </w:pPr>
    <w:rPr>
      <w:i/>
      <w:iCs/>
      <w:color w:val="404040" w:themeColor="text1" w:themeTint="BF"/>
    </w:rPr>
  </w:style>
  <w:style w:type="character" w:customStyle="1" w:styleId="QuoteChar">
    <w:name w:val="Quote Char"/>
    <w:basedOn w:val="DefaultParagraphFont"/>
    <w:link w:val="Quote"/>
    <w:uiPriority w:val="29"/>
    <w:rsid w:val="00010E58"/>
    <w:rPr>
      <w:i/>
      <w:iCs/>
      <w:color w:val="404040" w:themeColor="text1" w:themeTint="BF"/>
    </w:rPr>
  </w:style>
  <w:style w:type="paragraph" w:styleId="ListParagraph">
    <w:name w:val="List Paragraph"/>
    <w:basedOn w:val="Normal"/>
    <w:uiPriority w:val="34"/>
    <w:qFormat/>
    <w:rsid w:val="00010E58"/>
    <w:pPr>
      <w:ind w:left="720"/>
      <w:contextualSpacing/>
    </w:pPr>
  </w:style>
  <w:style w:type="character" w:styleId="IntenseEmphasis">
    <w:name w:val="Intense Emphasis"/>
    <w:basedOn w:val="DefaultParagraphFont"/>
    <w:uiPriority w:val="21"/>
    <w:qFormat/>
    <w:rsid w:val="00010E58"/>
    <w:rPr>
      <w:i/>
      <w:iCs/>
      <w:color w:val="2F5496" w:themeColor="accent1" w:themeShade="BF"/>
    </w:rPr>
  </w:style>
  <w:style w:type="paragraph" w:styleId="IntenseQuote">
    <w:name w:val="Intense Quote"/>
    <w:basedOn w:val="Normal"/>
    <w:next w:val="Normal"/>
    <w:link w:val="IntenseQuoteChar"/>
    <w:uiPriority w:val="30"/>
    <w:qFormat/>
    <w:rsid w:val="00010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0E58"/>
    <w:rPr>
      <w:i/>
      <w:iCs/>
      <w:color w:val="2F5496" w:themeColor="accent1" w:themeShade="BF"/>
    </w:rPr>
  </w:style>
  <w:style w:type="character" w:styleId="IntenseReference">
    <w:name w:val="Intense Reference"/>
    <w:basedOn w:val="DefaultParagraphFont"/>
    <w:uiPriority w:val="32"/>
    <w:qFormat/>
    <w:rsid w:val="00010E58"/>
    <w:rPr>
      <w:b/>
      <w:bCs/>
      <w:smallCaps/>
      <w:color w:val="2F5496" w:themeColor="accent1" w:themeShade="BF"/>
      <w:spacing w:val="5"/>
    </w:rPr>
  </w:style>
  <w:style w:type="character" w:styleId="Strong">
    <w:name w:val="Strong"/>
    <w:basedOn w:val="DefaultParagraphFont"/>
    <w:uiPriority w:val="22"/>
    <w:qFormat/>
    <w:rsid w:val="00010E58"/>
    <w:rPr>
      <w:b/>
      <w:bCs/>
    </w:rPr>
  </w:style>
  <w:style w:type="paragraph" w:styleId="NormalWeb">
    <w:name w:val="Normal (Web)"/>
    <w:basedOn w:val="Normal"/>
    <w:uiPriority w:val="99"/>
    <w:semiHidden/>
    <w:unhideWhenUsed/>
    <w:rsid w:val="00010E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
    <w:name w:val="text"/>
    <w:basedOn w:val="DefaultParagraphFont"/>
    <w:rsid w:val="00010E58"/>
  </w:style>
  <w:style w:type="table" w:styleId="TableGrid">
    <w:name w:val="Table Grid"/>
    <w:basedOn w:val="TableNormal"/>
    <w:uiPriority w:val="39"/>
    <w:rsid w:val="00010E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2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742</Words>
  <Characters>5430</Characters>
  <Application>Microsoft Office Word</Application>
  <DocSecurity>0</DocSecurity>
  <Lines>118</Lines>
  <Paragraphs>76</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Rosland Anderson</dc:creator>
  <cp:keywords/>
  <dc:description/>
  <cp:lastModifiedBy>Rosland Anderson</cp:lastModifiedBy>
  <cp:revision>2</cp:revision>
  <cp:lastPrinted>2024-08-27T19:34:00Z</cp:lastPrinted>
  <dcterms:created xsi:type="dcterms:W3CDTF">2024-08-27T19:25:00Z</dcterms:created>
  <dcterms:modified xsi:type="dcterms:W3CDTF">2024-08-27T19:34:00Z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b2563003-38c1-4c95-bdf6-133f43ff361c</vt:lpwstr>
  </property>
</Properties>
</file>