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049D" w14:textId="28C9D83F" w:rsidR="00492034" w:rsidRDefault="00DE013C">
      <w:r>
        <w:t>Institutional Plan E-Mailed To SAC.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3C"/>
    <w:rsid w:val="00492034"/>
    <w:rsid w:val="00A404CF"/>
    <w:rsid w:val="00BB43BA"/>
    <w:rsid w:val="00D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4326"/>
  <w15:chartTrackingRefBased/>
  <w15:docId w15:val="{0F8DD13D-272B-4474-8627-6470DAE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1</cp:revision>
  <dcterms:created xsi:type="dcterms:W3CDTF">2023-12-14T16:12:00Z</dcterms:created>
  <dcterms:modified xsi:type="dcterms:W3CDTF">2023-12-14T16:12:00Z</dcterms:modified>
</cp:coreProperties>
</file>