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4A6CD" w14:textId="77777777" w:rsidR="003E54B7" w:rsidRDefault="00B0712A">
      <w:pPr>
        <w:pStyle w:val="BodyText"/>
        <w:ind w:left="2775"/>
        <w:rPr>
          <w:sz w:val="20"/>
        </w:rPr>
      </w:pPr>
      <w:r>
        <w:rPr>
          <w:noProof/>
          <w:sz w:val="20"/>
        </w:rPr>
        <w:drawing>
          <wp:inline distT="0" distB="0" distL="0" distR="0" wp14:anchorId="388E528E" wp14:editId="4701EE92">
            <wp:extent cx="3554309" cy="6667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4309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FEC73" w14:textId="77777777" w:rsidR="003E54B7" w:rsidRDefault="00B0712A">
      <w:pPr>
        <w:spacing w:line="268" w:lineRule="exact"/>
        <w:ind w:left="3462" w:right="3344"/>
        <w:jc w:val="center"/>
        <w:rPr>
          <w:sz w:val="24"/>
        </w:rPr>
      </w:pPr>
      <w:r>
        <w:rPr>
          <w:sz w:val="24"/>
        </w:rPr>
        <w:t>PO Box 449 Pewaukee, WI 53072</w:t>
      </w:r>
    </w:p>
    <w:p w14:paraId="7CBED9C8" w14:textId="77777777" w:rsidR="003E54B7" w:rsidRDefault="00B0712A">
      <w:pPr>
        <w:spacing w:line="275" w:lineRule="exact"/>
        <w:ind w:left="3462" w:right="3446"/>
        <w:jc w:val="center"/>
        <w:rPr>
          <w:sz w:val="24"/>
        </w:rPr>
      </w:pPr>
      <w:r>
        <w:rPr>
          <w:sz w:val="24"/>
        </w:rPr>
        <w:t>(888) 564-9098</w:t>
      </w:r>
      <w:r>
        <w:rPr>
          <w:color w:val="0563C1"/>
          <w:spacing w:val="57"/>
          <w:sz w:val="24"/>
        </w:rPr>
        <w:t xml:space="preserve"> </w:t>
      </w:r>
      <w:hyperlink r:id="rId5">
        <w:r>
          <w:rPr>
            <w:color w:val="0563C1"/>
            <w:sz w:val="24"/>
            <w:u w:val="single" w:color="0563C1"/>
          </w:rPr>
          <w:t>pdhacademy@gmail.com</w:t>
        </w:r>
      </w:hyperlink>
    </w:p>
    <w:p w14:paraId="40B5BDF9" w14:textId="77777777" w:rsidR="003E54B7" w:rsidRDefault="003E54B7">
      <w:pPr>
        <w:pStyle w:val="BodyText"/>
        <w:spacing w:before="8"/>
        <w:rPr>
          <w:sz w:val="28"/>
        </w:rPr>
      </w:pPr>
    </w:p>
    <w:p w14:paraId="1745DE17" w14:textId="77777777" w:rsidR="003E54B7" w:rsidRDefault="00B0712A">
      <w:pPr>
        <w:spacing w:before="90"/>
        <w:ind w:left="3462" w:right="3444"/>
        <w:jc w:val="center"/>
        <w:rPr>
          <w:b/>
          <w:sz w:val="24"/>
        </w:rPr>
      </w:pPr>
      <w:r>
        <w:rPr>
          <w:b/>
          <w:sz w:val="24"/>
        </w:rPr>
        <w:t>Enrollment Agreement</w:t>
      </w:r>
    </w:p>
    <w:p w14:paraId="6E65C9A8" w14:textId="02970149" w:rsidR="003E54B7" w:rsidRDefault="001A1F53" w:rsidP="001A1F53">
      <w:pPr>
        <w:ind w:left="3587"/>
        <w:rPr>
          <w:b/>
          <w:i/>
          <w:sz w:val="24"/>
        </w:rPr>
      </w:pPr>
      <w:r>
        <w:rPr>
          <w:b/>
          <w:i/>
          <w:sz w:val="24"/>
        </w:rPr>
        <w:t xml:space="preserve">  Wisconsin Home Inspection Course</w:t>
      </w:r>
    </w:p>
    <w:p w14:paraId="76190BB5" w14:textId="77777777" w:rsidR="001A1F53" w:rsidRDefault="001A1F53" w:rsidP="001A1F53">
      <w:pPr>
        <w:ind w:left="3587"/>
        <w:rPr>
          <w:b/>
          <w:i/>
          <w:sz w:val="24"/>
        </w:rPr>
      </w:pPr>
    </w:p>
    <w:p w14:paraId="51F61FCD" w14:textId="54CBBAE7" w:rsidR="003E54B7" w:rsidRDefault="001A1F53">
      <w:pPr>
        <w:pStyle w:val="BodyText"/>
        <w:rPr>
          <w:b/>
          <w:i/>
          <w:color w:val="FF0000"/>
          <w:sz w:val="24"/>
          <w:u w:val="single"/>
        </w:rPr>
      </w:pPr>
      <w:r>
        <w:rPr>
          <w:b/>
          <w:i/>
          <w:color w:val="FF0000"/>
          <w:sz w:val="24"/>
          <w:u w:val="single"/>
        </w:rPr>
        <w:t xml:space="preserve"> </w:t>
      </w:r>
      <w:r w:rsidRPr="001A1F53">
        <w:rPr>
          <w:b/>
          <w:i/>
          <w:color w:val="FF0000"/>
          <w:sz w:val="24"/>
          <w:u w:val="single"/>
        </w:rPr>
        <w:t>Student Name</w:t>
      </w:r>
    </w:p>
    <w:p w14:paraId="240B9EC2" w14:textId="77777777" w:rsidR="00B0712A" w:rsidRDefault="00B0712A" w:rsidP="00B0712A">
      <w:pPr>
        <w:pStyle w:val="BodyText"/>
        <w:rPr>
          <w:b/>
          <w:i/>
          <w:color w:val="FF0000"/>
          <w:sz w:val="24"/>
          <w:u w:val="single"/>
        </w:rPr>
      </w:pPr>
      <w:r>
        <w:rPr>
          <w:b/>
          <w:i/>
          <w:color w:val="FF0000"/>
          <w:sz w:val="24"/>
          <w:u w:val="single"/>
        </w:rPr>
        <w:t>Address</w:t>
      </w:r>
    </w:p>
    <w:p w14:paraId="7004D9F0" w14:textId="77777777" w:rsidR="00B0712A" w:rsidRDefault="00B0712A" w:rsidP="00B0712A">
      <w:pPr>
        <w:pStyle w:val="BodyText"/>
      </w:pPr>
    </w:p>
    <w:p w14:paraId="6A2ED95B" w14:textId="6CD63039" w:rsidR="003E54B7" w:rsidRPr="00127254" w:rsidRDefault="00B0712A" w:rsidP="00B0712A">
      <w:pPr>
        <w:pStyle w:val="BodyText"/>
        <w:rPr>
          <w:b/>
          <w:i/>
          <w:color w:val="FF0000"/>
          <w:sz w:val="28"/>
          <w:szCs w:val="28"/>
          <w:u w:val="single"/>
        </w:rPr>
      </w:pPr>
      <w:r w:rsidRPr="00127254">
        <w:rPr>
          <w:b/>
          <w:sz w:val="28"/>
          <w:szCs w:val="28"/>
        </w:rPr>
        <w:t>Please read through the following information carefully:</w:t>
      </w:r>
    </w:p>
    <w:p w14:paraId="6034EB3C" w14:textId="29AE0E67" w:rsidR="001A1F53" w:rsidRPr="00127254" w:rsidRDefault="00DA5779" w:rsidP="001A1F53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7254">
        <w:rPr>
          <w:rFonts w:ascii="Times New Roman" w:hAnsi="Times New Roman" w:cs="Times New Roman"/>
          <w:b/>
          <w:sz w:val="28"/>
          <w:szCs w:val="28"/>
        </w:rPr>
        <w:t>General Information</w:t>
      </w:r>
      <w:r w:rsidR="001A1F53" w:rsidRPr="001272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1F53" w:rsidRPr="00127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This online Real Estate Inspection Certification Program is the most complete home inspection course on the market today.  The online course is completely self-paced and works on all computers and devices – including laptops, tablets, and even </w:t>
      </w:r>
      <w:proofErr w:type="spellStart"/>
      <w:r w:rsidR="001A1F53" w:rsidRPr="00127254">
        <w:rPr>
          <w:rFonts w:ascii="Times New Roman" w:hAnsi="Times New Roman" w:cs="Times New Roman"/>
          <w:sz w:val="28"/>
          <w:szCs w:val="28"/>
          <w:shd w:val="clear" w:color="auto" w:fill="FFFFFF"/>
        </w:rPr>
        <w:t>iphones</w:t>
      </w:r>
      <w:proofErr w:type="spellEnd"/>
      <w:r w:rsidR="001A1F53" w:rsidRPr="00127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and android phones.  All 2</w:t>
      </w:r>
      <w:r w:rsidR="00B65EB3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1A1F53" w:rsidRPr="00127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home inspection course modules are fully narrated instructor-led streaming video.  Students will also get access to our online reference library where we have a huge repository of home inspection related e-books and online reference material covering everything from mold and radon to septic and termites – along with many other topics.</w:t>
      </w:r>
    </w:p>
    <w:p w14:paraId="2B116B09" w14:textId="2A5D3EF3" w:rsidR="001A1F53" w:rsidRPr="00127254" w:rsidRDefault="00DA5779" w:rsidP="001A1F5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7254">
        <w:rPr>
          <w:rFonts w:ascii="Times New Roman" w:hAnsi="Times New Roman" w:cs="Times New Roman"/>
          <w:b/>
          <w:sz w:val="28"/>
          <w:szCs w:val="28"/>
        </w:rPr>
        <w:t>Program Length</w:t>
      </w:r>
      <w:r w:rsidR="001A1F53" w:rsidRPr="00127254">
        <w:rPr>
          <w:rFonts w:ascii="Times New Roman" w:hAnsi="Times New Roman" w:cs="Times New Roman"/>
          <w:b/>
          <w:sz w:val="28"/>
          <w:szCs w:val="28"/>
        </w:rPr>
        <w:t>.</w:t>
      </w:r>
      <w:r w:rsidR="001A1F53" w:rsidRPr="00127254">
        <w:rPr>
          <w:rFonts w:ascii="Times New Roman" w:hAnsi="Times New Roman" w:cs="Times New Roman"/>
          <w:sz w:val="28"/>
          <w:szCs w:val="28"/>
        </w:rPr>
        <w:t xml:space="preserve"> </w:t>
      </w:r>
      <w:r w:rsidRPr="00127254">
        <w:rPr>
          <w:rFonts w:ascii="Times New Roman" w:hAnsi="Times New Roman" w:cs="Times New Roman"/>
          <w:sz w:val="28"/>
          <w:szCs w:val="28"/>
        </w:rPr>
        <w:t>This is a</w:t>
      </w:r>
      <w:r w:rsidR="00B65EB3">
        <w:rPr>
          <w:rFonts w:ascii="Times New Roman" w:hAnsi="Times New Roman" w:cs="Times New Roman"/>
          <w:sz w:val="28"/>
          <w:szCs w:val="28"/>
        </w:rPr>
        <w:t>n</w:t>
      </w:r>
      <w:r w:rsidRPr="001272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5EB3">
        <w:rPr>
          <w:rFonts w:ascii="Times New Roman" w:hAnsi="Times New Roman" w:cs="Times New Roman"/>
          <w:sz w:val="28"/>
          <w:szCs w:val="28"/>
        </w:rPr>
        <w:t>8</w:t>
      </w:r>
      <w:r w:rsidRPr="00127254">
        <w:rPr>
          <w:rFonts w:ascii="Times New Roman" w:hAnsi="Times New Roman" w:cs="Times New Roman"/>
          <w:sz w:val="28"/>
          <w:szCs w:val="28"/>
        </w:rPr>
        <w:t>0 hour</w:t>
      </w:r>
      <w:proofErr w:type="gramEnd"/>
      <w:r w:rsidRPr="00127254">
        <w:rPr>
          <w:rFonts w:ascii="Times New Roman" w:hAnsi="Times New Roman" w:cs="Times New Roman"/>
          <w:sz w:val="28"/>
          <w:szCs w:val="28"/>
        </w:rPr>
        <w:t xml:space="preserve"> course and can be taken online at any time</w:t>
      </w:r>
      <w:r w:rsidR="00753E2E" w:rsidRPr="00127254">
        <w:rPr>
          <w:rFonts w:ascii="Times New Roman" w:hAnsi="Times New Roman" w:cs="Times New Roman"/>
          <w:sz w:val="28"/>
          <w:szCs w:val="28"/>
        </w:rPr>
        <w:t xml:space="preserve"> within one year of purchase. </w:t>
      </w:r>
    </w:p>
    <w:p w14:paraId="2340CA91" w14:textId="3AE8970E" w:rsidR="00DA5779" w:rsidRPr="00127254" w:rsidRDefault="00DA5779" w:rsidP="001A1F5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7254">
        <w:rPr>
          <w:rFonts w:ascii="Times New Roman" w:hAnsi="Times New Roman" w:cs="Times New Roman"/>
          <w:b/>
          <w:sz w:val="28"/>
          <w:szCs w:val="28"/>
        </w:rPr>
        <w:t>Total Cost.</w:t>
      </w:r>
      <w:r w:rsidRPr="00127254">
        <w:rPr>
          <w:rFonts w:ascii="Times New Roman" w:hAnsi="Times New Roman" w:cs="Times New Roman"/>
          <w:sz w:val="28"/>
          <w:szCs w:val="28"/>
        </w:rPr>
        <w:t xml:space="preserve"> The cost of this course is $695.  This cost is a one-time </w:t>
      </w:r>
      <w:proofErr w:type="gramStart"/>
      <w:r w:rsidRPr="00127254">
        <w:rPr>
          <w:rFonts w:ascii="Times New Roman" w:hAnsi="Times New Roman" w:cs="Times New Roman"/>
          <w:sz w:val="28"/>
          <w:szCs w:val="28"/>
        </w:rPr>
        <w:t>fee, and</w:t>
      </w:r>
      <w:proofErr w:type="gramEnd"/>
      <w:r w:rsidRPr="00127254">
        <w:rPr>
          <w:rFonts w:ascii="Times New Roman" w:hAnsi="Times New Roman" w:cs="Times New Roman"/>
          <w:sz w:val="28"/>
          <w:szCs w:val="28"/>
        </w:rPr>
        <w:t xml:space="preserve"> includes all course materials.  No additional course materials need to be purchased. There is not a payment installment plan.  Course purchases can be made with a credit card online or pay check. </w:t>
      </w:r>
    </w:p>
    <w:p w14:paraId="2E341D8C" w14:textId="021E56F9" w:rsidR="00921BC7" w:rsidRPr="00127254" w:rsidRDefault="00DA5779" w:rsidP="00921BC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7254">
        <w:rPr>
          <w:rFonts w:ascii="Times New Roman" w:hAnsi="Times New Roman" w:cs="Times New Roman"/>
          <w:b/>
          <w:sz w:val="28"/>
          <w:szCs w:val="28"/>
        </w:rPr>
        <w:t xml:space="preserve">Employment Services. </w:t>
      </w:r>
      <w:r w:rsidR="00921BC7" w:rsidRPr="00127254">
        <w:rPr>
          <w:rFonts w:ascii="Times New Roman" w:hAnsi="Times New Roman" w:cs="Times New Roman"/>
          <w:sz w:val="28"/>
          <w:szCs w:val="28"/>
        </w:rPr>
        <w:t>Students may request professional counseling information from the school director. Employment skills are included in the training courses.  No employment guarantee or wage guarantee is made.</w:t>
      </w:r>
      <w:r w:rsidR="00753E2E" w:rsidRPr="00127254">
        <w:rPr>
          <w:rFonts w:ascii="Times New Roman" w:hAnsi="Times New Roman" w:cs="Times New Roman"/>
          <w:sz w:val="28"/>
          <w:szCs w:val="28"/>
        </w:rPr>
        <w:t xml:space="preserve"> Referrals made to prospective employers are not based on direct contact with the employer regarding current job openings. </w:t>
      </w:r>
    </w:p>
    <w:p w14:paraId="6B989DF0" w14:textId="77777777" w:rsidR="00127254" w:rsidRPr="00127254" w:rsidRDefault="00753E2E" w:rsidP="0012725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7254">
        <w:rPr>
          <w:rFonts w:ascii="Times New Roman" w:hAnsi="Times New Roman" w:cs="Times New Roman"/>
          <w:b/>
          <w:sz w:val="28"/>
          <w:szCs w:val="28"/>
        </w:rPr>
        <w:t>Cancellation and Refunds.</w:t>
      </w:r>
      <w:r w:rsidRPr="00127254">
        <w:rPr>
          <w:rFonts w:ascii="Times New Roman" w:hAnsi="Times New Roman" w:cs="Times New Roman"/>
          <w:sz w:val="28"/>
          <w:szCs w:val="28"/>
        </w:rPr>
        <w:t xml:space="preserve">  This enrollment agreement is a legally binding contract upon acceptance of the student by the school unless the student cancels the enrollment agreement within 3-business days of acceptance by the school day cancellation period.</w:t>
      </w:r>
    </w:p>
    <w:p w14:paraId="4AB55D1B" w14:textId="77777777" w:rsidR="00127254" w:rsidRPr="00127254" w:rsidRDefault="001B21EF" w:rsidP="0012725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7254">
        <w:rPr>
          <w:rFonts w:ascii="Times New Roman" w:hAnsi="Times New Roman" w:cs="Times New Roman"/>
          <w:b/>
          <w:sz w:val="28"/>
          <w:szCs w:val="28"/>
        </w:rPr>
        <w:t xml:space="preserve">Withdrawal from Course. </w:t>
      </w:r>
      <w:r w:rsidRPr="00127254">
        <w:rPr>
          <w:rFonts w:ascii="Times New Roman" w:hAnsi="Times New Roman" w:cs="Times New Roman"/>
          <w:sz w:val="28"/>
          <w:szCs w:val="28"/>
        </w:rPr>
        <w:t>Students can withdraw from the course within one week of their enrollment date for a full refund of their tuition within 10 business days.  After the one-week window has passed students may choose to withdraw but they will not be refunded.</w:t>
      </w:r>
    </w:p>
    <w:p w14:paraId="2DB29F19" w14:textId="5A1DF7B9" w:rsidR="003E54B7" w:rsidRPr="00127254" w:rsidRDefault="00B0712A" w:rsidP="0012725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27254">
        <w:rPr>
          <w:rFonts w:ascii="Times New Roman" w:hAnsi="Times New Roman" w:cs="Times New Roman"/>
          <w:b/>
          <w:sz w:val="28"/>
          <w:szCs w:val="28"/>
        </w:rPr>
        <w:t xml:space="preserve">DISCLAIMER. </w:t>
      </w:r>
      <w:r w:rsidRPr="00127254">
        <w:rPr>
          <w:rFonts w:ascii="Times New Roman" w:hAnsi="Times New Roman" w:cs="Times New Roman"/>
          <w:sz w:val="28"/>
          <w:szCs w:val="28"/>
        </w:rPr>
        <w:t>PDH Academy does not guarantee that talking this course will provide the student with employment after completion.</w:t>
      </w:r>
    </w:p>
    <w:sectPr w:rsidR="003E54B7" w:rsidRPr="00127254">
      <w:type w:val="continuous"/>
      <w:pgSz w:w="12240" w:h="15840"/>
      <w:pgMar w:top="720" w:right="620" w:bottom="280" w:left="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B7"/>
    <w:rsid w:val="00127254"/>
    <w:rsid w:val="001A1F53"/>
    <w:rsid w:val="001B21EF"/>
    <w:rsid w:val="003E54B7"/>
    <w:rsid w:val="00753E2E"/>
    <w:rsid w:val="00921BC7"/>
    <w:rsid w:val="00A134E8"/>
    <w:rsid w:val="00B0712A"/>
    <w:rsid w:val="00B65EB3"/>
    <w:rsid w:val="00D62B8B"/>
    <w:rsid w:val="00DA5779"/>
    <w:rsid w:val="00E8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63DDD"/>
  <w15:docId w15:val="{C09A58D4-0B8D-47BE-A829-800C2C68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1A1F53"/>
    <w:pPr>
      <w:widowControl/>
      <w:autoSpaceDE/>
      <w:autoSpaceDN/>
      <w:spacing w:before="100"/>
    </w:pPr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2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254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dhacademy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Heidi Brock</cp:lastModifiedBy>
  <cp:revision>2</cp:revision>
  <cp:lastPrinted>2018-05-18T15:43:00Z</cp:lastPrinted>
  <dcterms:created xsi:type="dcterms:W3CDTF">2021-07-27T18:17:00Z</dcterms:created>
  <dcterms:modified xsi:type="dcterms:W3CDTF">2021-07-27T18:17:00Z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2018-05-17T00:00:00Z</vt:filetime>
  </property>
</Properties>
</file>