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741" w:rsidRDefault="00F03741"/>
    <w:p w:rsidR="00F03741" w:rsidRDefault="00F03741"/>
    <w:p w:rsidR="0068634A" w:rsidRDefault="0068634A">
      <w:r>
        <w:t xml:space="preserve">All </w:t>
      </w:r>
      <w:r w:rsidR="00F03741">
        <w:t xml:space="preserve">Rasmussen College </w:t>
      </w:r>
      <w:r>
        <w:t>advertising materials for the applicable time period can be accessed through this link:</w:t>
      </w:r>
    </w:p>
    <w:p w:rsidR="006E21CC" w:rsidRDefault="006E21CC" w:rsidP="006E21CC">
      <w:pPr>
        <w:rPr>
          <w:color w:val="1F497D"/>
        </w:rPr>
      </w:pPr>
      <w:hyperlink r:id="rId4" w:history="1">
        <w:r>
          <w:rPr>
            <w:rStyle w:val="Hyperlink"/>
          </w:rPr>
          <w:t>https://collegis.box.com/s/x</w:t>
        </w:r>
        <w:bookmarkStart w:id="0" w:name="_GoBack"/>
        <w:bookmarkEnd w:id="0"/>
        <w:r>
          <w:rPr>
            <w:rStyle w:val="Hyperlink"/>
          </w:rPr>
          <w:t>f</w:t>
        </w:r>
        <w:r>
          <w:rPr>
            <w:rStyle w:val="Hyperlink"/>
          </w:rPr>
          <w:t>g0zs0e04tog7dp217t8uktup6vtgjj</w:t>
        </w:r>
      </w:hyperlink>
      <w:r>
        <w:rPr>
          <w:color w:val="1F497D"/>
        </w:rPr>
        <w:t xml:space="preserve"> </w:t>
      </w:r>
    </w:p>
    <w:p w:rsidR="0068634A" w:rsidRDefault="0068634A"/>
    <w:sectPr w:rsidR="00686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4A"/>
    <w:rsid w:val="0068634A"/>
    <w:rsid w:val="006E21CC"/>
    <w:rsid w:val="009F1419"/>
    <w:rsid w:val="00AC744C"/>
    <w:rsid w:val="00F0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FEDEA-8161-470C-B0BF-7671394F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374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21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llegis.box.com/s/xfg0zs0e04tog7dp217t8uktup6vtgj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Collegis Education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Kingsley</dc:creator>
  <cp:keywords/>
  <dc:description/>
  <cp:lastModifiedBy>Tricia Kingsley</cp:lastModifiedBy>
  <cp:revision>3</cp:revision>
  <dcterms:created xsi:type="dcterms:W3CDTF">2018-08-27T18:07:00Z</dcterms:created>
  <dcterms:modified xsi:type="dcterms:W3CDTF">2018-08-27T18:22:00Z</dcterms:modified>
</cp:coreProperties>
</file>