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C6" w:rsidRDefault="005F46C6" w:rsidP="001331B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Appendix 1:  Management Team and Advisory Boards</w:t>
      </w:r>
      <w:bookmarkStart w:id="0" w:name="_GoBack"/>
      <w:bookmarkEnd w:id="0"/>
    </w:p>
    <w:p w:rsidR="005F46C6" w:rsidRDefault="005F46C6" w:rsidP="001331B8">
      <w:pPr>
        <w:spacing w:after="0" w:line="240" w:lineRule="auto"/>
        <w:rPr>
          <w:b/>
          <w:u w:val="single"/>
        </w:rPr>
      </w:pPr>
    </w:p>
    <w:p w:rsidR="00E759CF" w:rsidRPr="001331B8" w:rsidRDefault="00A97734" w:rsidP="001331B8">
      <w:pPr>
        <w:spacing w:after="0" w:line="240" w:lineRule="auto"/>
        <w:rPr>
          <w:b/>
          <w:u w:val="single"/>
        </w:rPr>
      </w:pPr>
      <w:r w:rsidRPr="001331B8">
        <w:rPr>
          <w:b/>
          <w:u w:val="single"/>
        </w:rPr>
        <w:t>AiP Executive Committee</w:t>
      </w:r>
    </w:p>
    <w:p w:rsidR="00A97734" w:rsidRDefault="00A97734" w:rsidP="001331B8">
      <w:pPr>
        <w:spacing w:after="0" w:line="240" w:lineRule="auto"/>
      </w:pPr>
    </w:p>
    <w:p w:rsidR="00A97734" w:rsidRDefault="00A97734" w:rsidP="001331B8">
      <w:pPr>
        <w:spacing w:after="0" w:line="240" w:lineRule="auto"/>
      </w:pPr>
      <w:r>
        <w:t>Elden Monday                  Interim President</w:t>
      </w:r>
    </w:p>
    <w:p w:rsidR="00A97734" w:rsidRDefault="00A97734" w:rsidP="001331B8">
      <w:pPr>
        <w:spacing w:after="0" w:line="240" w:lineRule="auto"/>
      </w:pPr>
      <w:r>
        <w:t>Dr. Daniel Garland           Vice President of Academic Affairs</w:t>
      </w:r>
    </w:p>
    <w:p w:rsidR="00A97734" w:rsidRDefault="00A97734" w:rsidP="001331B8">
      <w:pPr>
        <w:spacing w:after="0" w:line="240" w:lineRule="auto"/>
      </w:pPr>
      <w:r>
        <w:t>Jennifer O’Brien               Senior Director of Admissions</w:t>
      </w:r>
    </w:p>
    <w:p w:rsidR="00A97734" w:rsidRDefault="00A97734" w:rsidP="001331B8">
      <w:pPr>
        <w:spacing w:after="0" w:line="240" w:lineRule="auto"/>
      </w:pPr>
      <w:r>
        <w:t>Parker Charlton               Director of Financial Services</w:t>
      </w:r>
    </w:p>
    <w:p w:rsidR="00A97734" w:rsidRDefault="00A97734" w:rsidP="001331B8">
      <w:pPr>
        <w:spacing w:after="0" w:line="240" w:lineRule="auto"/>
      </w:pPr>
      <w:r>
        <w:t>Dana Melvin                     Regional Director of Student Life</w:t>
      </w:r>
    </w:p>
    <w:p w:rsidR="00A97734" w:rsidRDefault="00A97734" w:rsidP="001331B8">
      <w:pPr>
        <w:spacing w:after="0" w:line="240" w:lineRule="auto"/>
      </w:pPr>
      <w:r>
        <w:t>Jamie Carson                   Vice President Online Operations</w:t>
      </w:r>
    </w:p>
    <w:p w:rsidR="00A97734" w:rsidRDefault="00A97734" w:rsidP="001331B8">
      <w:pPr>
        <w:spacing w:after="0" w:line="240" w:lineRule="auto"/>
      </w:pPr>
    </w:p>
    <w:p w:rsidR="00A97734" w:rsidRDefault="00CE5BDF" w:rsidP="001331B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AiP </w:t>
      </w:r>
      <w:r w:rsidR="00A97734" w:rsidRPr="001331B8">
        <w:rPr>
          <w:b/>
          <w:u w:val="single"/>
        </w:rPr>
        <w:t>Design PAC</w:t>
      </w:r>
    </w:p>
    <w:p w:rsidR="001331B8" w:rsidRPr="001331B8" w:rsidRDefault="001331B8" w:rsidP="001331B8">
      <w:pPr>
        <w:spacing w:after="0" w:line="240" w:lineRule="auto"/>
        <w:rPr>
          <w:b/>
          <w:u w:val="single"/>
        </w:rPr>
      </w:pPr>
    </w:p>
    <w:p w:rsidR="00A97734" w:rsidRDefault="00A97734" w:rsidP="001331B8">
      <w:pPr>
        <w:spacing w:after="0" w:line="240" w:lineRule="auto"/>
      </w:pPr>
      <w:r>
        <w:t>Brian James, NEWPERSPECTIVE</w:t>
      </w:r>
    </w:p>
    <w:p w:rsidR="00A97734" w:rsidRDefault="00A97734" w:rsidP="001331B8">
      <w:pPr>
        <w:spacing w:after="0" w:line="240" w:lineRule="auto"/>
      </w:pPr>
      <w:r>
        <w:t xml:space="preserve">Bob </w:t>
      </w:r>
      <w:proofErr w:type="spellStart"/>
      <w:r>
        <w:t>Hohn</w:t>
      </w:r>
      <w:proofErr w:type="spellEnd"/>
      <w:r>
        <w:t xml:space="preserve">, </w:t>
      </w:r>
      <w:proofErr w:type="spellStart"/>
      <w:r>
        <w:t>InventHelp</w:t>
      </w:r>
      <w:proofErr w:type="spellEnd"/>
    </w:p>
    <w:p w:rsidR="00A97734" w:rsidRDefault="00A97734" w:rsidP="001331B8">
      <w:pPr>
        <w:spacing w:after="0" w:line="240" w:lineRule="auto"/>
      </w:pPr>
      <w:r>
        <w:t xml:space="preserve">Joey </w:t>
      </w:r>
      <w:proofErr w:type="spellStart"/>
      <w:r>
        <w:t>Mansuso</w:t>
      </w:r>
      <w:proofErr w:type="spellEnd"/>
      <w:r>
        <w:t>, E-Learning</w:t>
      </w:r>
    </w:p>
    <w:p w:rsidR="001331B8" w:rsidRDefault="001331B8" w:rsidP="001331B8">
      <w:pPr>
        <w:spacing w:after="0" w:line="240" w:lineRule="auto"/>
      </w:pPr>
      <w:r>
        <w:t>Guy Huettel, McKesson Automation Robotics</w:t>
      </w:r>
    </w:p>
    <w:p w:rsidR="001331B8" w:rsidRDefault="001331B8" w:rsidP="001331B8">
      <w:pPr>
        <w:spacing w:after="0" w:line="240" w:lineRule="auto"/>
      </w:pPr>
      <w:r>
        <w:t xml:space="preserve">Jackson </w:t>
      </w:r>
      <w:proofErr w:type="spellStart"/>
      <w:r>
        <w:t>McKeechen</w:t>
      </w:r>
      <w:proofErr w:type="spellEnd"/>
      <w:r>
        <w:t>, Dick’s Sporting Goods</w:t>
      </w:r>
    </w:p>
    <w:p w:rsidR="001331B8" w:rsidRDefault="001331B8" w:rsidP="001331B8">
      <w:pPr>
        <w:spacing w:after="0" w:line="240" w:lineRule="auto"/>
      </w:pPr>
      <w:r>
        <w:t xml:space="preserve">Jeanette </w:t>
      </w:r>
      <w:proofErr w:type="spellStart"/>
      <w:r>
        <w:t>Waksmunski</w:t>
      </w:r>
      <w:proofErr w:type="spellEnd"/>
      <w:r>
        <w:t>, PPG Pittsburgh Paints</w:t>
      </w:r>
    </w:p>
    <w:p w:rsidR="001331B8" w:rsidRDefault="001331B8" w:rsidP="001331B8">
      <w:pPr>
        <w:spacing w:after="0" w:line="240" w:lineRule="auto"/>
      </w:pPr>
      <w:r>
        <w:t xml:space="preserve">Jennifer </w:t>
      </w:r>
      <w:proofErr w:type="spellStart"/>
      <w:r>
        <w:t>Kirkpartrick</w:t>
      </w:r>
      <w:proofErr w:type="spellEnd"/>
      <w:r>
        <w:t>, Contemporary Galleries</w:t>
      </w:r>
    </w:p>
    <w:p w:rsidR="001331B8" w:rsidRDefault="001331B8" w:rsidP="001331B8">
      <w:pPr>
        <w:spacing w:after="0" w:line="240" w:lineRule="auto"/>
      </w:pPr>
      <w:r>
        <w:t>Denice Murphy, functional design group</w:t>
      </w:r>
    </w:p>
    <w:p w:rsidR="001331B8" w:rsidRDefault="001331B8" w:rsidP="001331B8">
      <w:pPr>
        <w:spacing w:after="0" w:line="240" w:lineRule="auto"/>
      </w:pPr>
      <w:r>
        <w:t>Vicky Ritter, TH Trade Residential</w:t>
      </w:r>
    </w:p>
    <w:p w:rsidR="001331B8" w:rsidRDefault="001331B8" w:rsidP="001331B8">
      <w:pPr>
        <w:spacing w:after="0" w:line="240" w:lineRule="auto"/>
      </w:pPr>
      <w:r>
        <w:t xml:space="preserve">Jennifer </w:t>
      </w:r>
      <w:proofErr w:type="spellStart"/>
      <w:r>
        <w:t>Baustert</w:t>
      </w:r>
      <w:proofErr w:type="spellEnd"/>
      <w:r>
        <w:t>, Manor House Kitchens</w:t>
      </w:r>
    </w:p>
    <w:p w:rsidR="001331B8" w:rsidRDefault="001331B8" w:rsidP="001331B8">
      <w:pPr>
        <w:spacing w:after="0" w:line="240" w:lineRule="auto"/>
      </w:pPr>
      <w:r>
        <w:t>Desiree Grushecky, Schafer Interiors</w:t>
      </w:r>
    </w:p>
    <w:p w:rsidR="001331B8" w:rsidRDefault="001331B8" w:rsidP="001331B8">
      <w:pPr>
        <w:spacing w:after="0" w:line="240" w:lineRule="auto"/>
      </w:pPr>
      <w:proofErr w:type="spellStart"/>
      <w:r>
        <w:t>Carrah</w:t>
      </w:r>
      <w:proofErr w:type="spellEnd"/>
      <w:r>
        <w:t xml:space="preserve"> </w:t>
      </w:r>
      <w:proofErr w:type="spellStart"/>
      <w:r>
        <w:t>Heffelfinger</w:t>
      </w:r>
      <w:proofErr w:type="spellEnd"/>
      <w:r>
        <w:t>, Home Depot Kitchen Designs</w:t>
      </w:r>
    </w:p>
    <w:p w:rsidR="001331B8" w:rsidRDefault="001331B8" w:rsidP="001331B8">
      <w:pPr>
        <w:spacing w:after="0" w:line="240" w:lineRule="auto"/>
      </w:pPr>
      <w:r>
        <w:t xml:space="preserve">Jessica </w:t>
      </w:r>
      <w:proofErr w:type="spellStart"/>
      <w:r>
        <w:t>Vandewalle</w:t>
      </w:r>
      <w:proofErr w:type="spellEnd"/>
      <w:r>
        <w:t>, Quad Three Group, Inc.</w:t>
      </w:r>
    </w:p>
    <w:p w:rsidR="001331B8" w:rsidRDefault="001331B8" w:rsidP="001331B8">
      <w:pPr>
        <w:spacing w:after="0" w:line="240" w:lineRule="auto"/>
      </w:pPr>
      <w:r>
        <w:t xml:space="preserve">Christina </w:t>
      </w:r>
      <w:proofErr w:type="spellStart"/>
      <w:r>
        <w:t>Cunneen</w:t>
      </w:r>
      <w:proofErr w:type="spellEnd"/>
      <w:r>
        <w:t>, Giant Eagle Corporation</w:t>
      </w:r>
    </w:p>
    <w:p w:rsidR="001331B8" w:rsidRDefault="001331B8" w:rsidP="001331B8">
      <w:pPr>
        <w:spacing w:after="0" w:line="240" w:lineRule="auto"/>
      </w:pPr>
    </w:p>
    <w:p w:rsidR="001331B8" w:rsidRPr="001331B8" w:rsidRDefault="00CE5BDF" w:rsidP="001331B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AiP </w:t>
      </w:r>
      <w:r w:rsidR="001331B8" w:rsidRPr="001331B8">
        <w:rPr>
          <w:b/>
          <w:u w:val="single"/>
        </w:rPr>
        <w:t>Culinary PAC</w:t>
      </w:r>
    </w:p>
    <w:p w:rsidR="001331B8" w:rsidRDefault="001331B8" w:rsidP="001331B8">
      <w:pPr>
        <w:spacing w:after="0" w:line="240" w:lineRule="auto"/>
      </w:pPr>
    </w:p>
    <w:p w:rsidR="00962B42" w:rsidRDefault="000C3150" w:rsidP="001331B8">
      <w:pPr>
        <w:spacing w:after="0" w:line="240" w:lineRule="auto"/>
      </w:pPr>
      <w:r>
        <w:t>Chris Fennimore, QED Cooks - WQED Public Television</w:t>
      </w:r>
    </w:p>
    <w:p w:rsidR="000C3150" w:rsidRDefault="000C3150" w:rsidP="001331B8">
      <w:pPr>
        <w:spacing w:after="0" w:line="240" w:lineRule="auto"/>
      </w:pPr>
      <w:r>
        <w:t xml:space="preserve">Mike </w:t>
      </w:r>
      <w:proofErr w:type="spellStart"/>
      <w:r>
        <w:t>Ventresca</w:t>
      </w:r>
      <w:proofErr w:type="spellEnd"/>
      <w:r>
        <w:t>, Food Facilities Concepts, Inc.</w:t>
      </w:r>
    </w:p>
    <w:p w:rsidR="000C3150" w:rsidRDefault="000C3150" w:rsidP="001331B8">
      <w:pPr>
        <w:spacing w:after="0" w:line="240" w:lineRule="auto"/>
      </w:pPr>
      <w:r>
        <w:t xml:space="preserve">John </w:t>
      </w:r>
      <w:proofErr w:type="spellStart"/>
      <w:r>
        <w:t>Barsotti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Common Plea Catering</w:t>
      </w:r>
    </w:p>
    <w:p w:rsidR="000C3150" w:rsidRDefault="000C3150" w:rsidP="001331B8">
      <w:pPr>
        <w:spacing w:after="0" w:line="240" w:lineRule="auto"/>
      </w:pPr>
      <w:r>
        <w:t xml:space="preserve">Donato </w:t>
      </w:r>
      <w:proofErr w:type="spellStart"/>
      <w:r>
        <w:t>Coluccio</w:t>
      </w:r>
      <w:proofErr w:type="spellEnd"/>
      <w:r>
        <w:t>, Capital Grill</w:t>
      </w:r>
    </w:p>
    <w:p w:rsidR="000C3150" w:rsidRDefault="000C3150" w:rsidP="001331B8">
      <w:pPr>
        <w:spacing w:after="0" w:line="240" w:lineRule="auto"/>
      </w:pPr>
      <w:r>
        <w:t xml:space="preserve">Kevin Joyce, </w:t>
      </w:r>
      <w:proofErr w:type="gramStart"/>
      <w:r>
        <w:t>The</w:t>
      </w:r>
      <w:proofErr w:type="gramEnd"/>
      <w:r>
        <w:t xml:space="preserve"> Carlton Restaurant</w:t>
      </w:r>
    </w:p>
    <w:p w:rsidR="000C3150" w:rsidRDefault="000C3150" w:rsidP="001331B8">
      <w:pPr>
        <w:spacing w:after="0" w:line="240" w:lineRule="auto"/>
      </w:pPr>
      <w:r>
        <w:t>Shawn Culp, St. Clair Country Club</w:t>
      </w:r>
    </w:p>
    <w:p w:rsidR="000C3150" w:rsidRDefault="000C3150" w:rsidP="001331B8">
      <w:pPr>
        <w:spacing w:after="0" w:line="240" w:lineRule="auto"/>
      </w:pPr>
      <w:r>
        <w:t>Mike Zappone, Retired Professional</w:t>
      </w:r>
    </w:p>
    <w:p w:rsidR="000C3150" w:rsidRDefault="000C3150" w:rsidP="001331B8">
      <w:pPr>
        <w:spacing w:after="0" w:line="240" w:lineRule="auto"/>
      </w:pPr>
      <w:r>
        <w:t xml:space="preserve">Irma Thornton, </w:t>
      </w:r>
      <w:proofErr w:type="gramStart"/>
      <w:r>
        <w:t>The</w:t>
      </w:r>
      <w:proofErr w:type="gramEnd"/>
      <w:r>
        <w:t xml:space="preserve"> Duquesne Club</w:t>
      </w:r>
    </w:p>
    <w:p w:rsidR="000C3150" w:rsidRDefault="000C3150" w:rsidP="001331B8">
      <w:pPr>
        <w:spacing w:after="0" w:line="240" w:lineRule="auto"/>
      </w:pPr>
      <w:r>
        <w:t xml:space="preserve">Brian </w:t>
      </w:r>
      <w:proofErr w:type="spellStart"/>
      <w:r>
        <w:t>Annapolen</w:t>
      </w:r>
      <w:proofErr w:type="spellEnd"/>
      <w:r>
        <w:t>, Omni William Penn Hotel</w:t>
      </w:r>
    </w:p>
    <w:p w:rsidR="000C3150" w:rsidRDefault="000C3150" w:rsidP="001331B8">
      <w:pPr>
        <w:spacing w:after="0" w:line="240" w:lineRule="auto"/>
      </w:pPr>
      <w:r>
        <w:t xml:space="preserve">Michael </w:t>
      </w:r>
      <w:proofErr w:type="spellStart"/>
      <w:r>
        <w:t>Fischetti</w:t>
      </w:r>
      <w:proofErr w:type="spellEnd"/>
      <w:r>
        <w:t>, Omni William Penn Hotel</w:t>
      </w:r>
    </w:p>
    <w:p w:rsidR="000C3150" w:rsidRDefault="000C3150" w:rsidP="001331B8">
      <w:pPr>
        <w:spacing w:after="0" w:line="240" w:lineRule="auto"/>
      </w:pPr>
      <w:proofErr w:type="gramStart"/>
      <w:r>
        <w:t>Sara  Boyer</w:t>
      </w:r>
      <w:proofErr w:type="gramEnd"/>
      <w:r>
        <w:t>, Giant Eagle Market District Stores</w:t>
      </w:r>
    </w:p>
    <w:p w:rsidR="000C3150" w:rsidRDefault="000C3150" w:rsidP="001331B8">
      <w:pPr>
        <w:spacing w:after="0" w:line="240" w:lineRule="auto"/>
      </w:pPr>
      <w:r>
        <w:t xml:space="preserve">Daniel </w:t>
      </w:r>
      <w:proofErr w:type="spellStart"/>
      <w:r>
        <w:t>Takorek</w:t>
      </w:r>
      <w:proofErr w:type="spellEnd"/>
      <w:r>
        <w:t xml:space="preserve">, AVI </w:t>
      </w:r>
      <w:proofErr w:type="spellStart"/>
      <w:r>
        <w:t>Foodsystems</w:t>
      </w:r>
      <w:proofErr w:type="spellEnd"/>
    </w:p>
    <w:p w:rsidR="001331B8" w:rsidRDefault="001331B8" w:rsidP="001331B8">
      <w:pPr>
        <w:spacing w:after="0" w:line="240" w:lineRule="auto"/>
      </w:pPr>
    </w:p>
    <w:p w:rsidR="00A61F2A" w:rsidRPr="00A61F2A" w:rsidRDefault="00CE5BDF" w:rsidP="001331B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AiP </w:t>
      </w:r>
      <w:r w:rsidR="00A61F2A" w:rsidRPr="00A61F2A">
        <w:rPr>
          <w:b/>
          <w:u w:val="single"/>
        </w:rPr>
        <w:t>Media PAC</w:t>
      </w:r>
    </w:p>
    <w:p w:rsidR="00A61F2A" w:rsidRDefault="00A61F2A" w:rsidP="001331B8">
      <w:pPr>
        <w:spacing w:after="0" w:line="240" w:lineRule="auto"/>
      </w:pPr>
    </w:p>
    <w:p w:rsidR="00145B49" w:rsidRPr="002D0587" w:rsidRDefault="00145B49" w:rsidP="00145B49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proofErr w:type="spellStart"/>
      <w:r w:rsidRPr="002D0587">
        <w:rPr>
          <w:rFonts w:eastAsia="Times New Roman" w:cs="Times New Roman"/>
          <w:bCs/>
          <w:szCs w:val="24"/>
        </w:rPr>
        <w:t>Szivos</w:t>
      </w:r>
      <w:proofErr w:type="spellEnd"/>
      <w:r w:rsidRPr="002D0587">
        <w:rPr>
          <w:rFonts w:eastAsia="Times New Roman" w:cs="Times New Roman"/>
          <w:bCs/>
          <w:szCs w:val="24"/>
        </w:rPr>
        <w:t xml:space="preserve">, Michael, </w:t>
      </w:r>
      <w:proofErr w:type="spellStart"/>
      <w:r w:rsidRPr="002D0587">
        <w:rPr>
          <w:rFonts w:eastAsia="Times New Roman" w:cs="Times New Roman"/>
          <w:bCs/>
          <w:sz w:val="24"/>
          <w:szCs w:val="24"/>
        </w:rPr>
        <w:t>Capslock</w:t>
      </w:r>
      <w:proofErr w:type="spellEnd"/>
      <w:r w:rsidRPr="002D0587">
        <w:rPr>
          <w:rFonts w:eastAsia="Times New Roman" w:cs="Times New Roman"/>
          <w:bCs/>
          <w:sz w:val="24"/>
          <w:szCs w:val="24"/>
        </w:rPr>
        <w:t xml:space="preserve"> Communications, LLC – Freelance Media Designer</w:t>
      </w:r>
    </w:p>
    <w:p w:rsidR="00145B49" w:rsidRPr="002D0587" w:rsidRDefault="00145B49" w:rsidP="00145B49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2D0587">
        <w:rPr>
          <w:rFonts w:eastAsia="Times New Roman" w:cs="Times New Roman"/>
          <w:bCs/>
          <w:sz w:val="24"/>
          <w:szCs w:val="24"/>
        </w:rPr>
        <w:t xml:space="preserve">F. Jose </w:t>
      </w:r>
      <w:proofErr w:type="spellStart"/>
      <w:r w:rsidRPr="002D0587">
        <w:rPr>
          <w:rFonts w:eastAsia="Times New Roman" w:cs="Times New Roman"/>
          <w:bCs/>
          <w:sz w:val="24"/>
          <w:szCs w:val="24"/>
        </w:rPr>
        <w:t>Muniain</w:t>
      </w:r>
      <w:proofErr w:type="spellEnd"/>
      <w:r w:rsidRPr="002D0587">
        <w:rPr>
          <w:rFonts w:eastAsia="Times New Roman" w:cs="Times New Roman"/>
          <w:bCs/>
          <w:sz w:val="24"/>
          <w:szCs w:val="24"/>
        </w:rPr>
        <w:t xml:space="preserve">, </w:t>
      </w:r>
      <w:proofErr w:type="spellStart"/>
      <w:r w:rsidRPr="002D0587">
        <w:rPr>
          <w:rFonts w:eastAsia="Times New Roman" w:cs="Times New Roman"/>
          <w:bCs/>
          <w:sz w:val="24"/>
          <w:szCs w:val="24"/>
        </w:rPr>
        <w:t>Make.Media</w:t>
      </w:r>
      <w:proofErr w:type="spellEnd"/>
    </w:p>
    <w:p w:rsidR="00145B49" w:rsidRPr="002D0587" w:rsidRDefault="00145B49" w:rsidP="00145B49">
      <w:pPr>
        <w:spacing w:after="0" w:line="240" w:lineRule="auto"/>
      </w:pPr>
      <w:r w:rsidRPr="002D0587">
        <w:t>Isabelle Strollo, Editor/After Effects Artist</w:t>
      </w:r>
    </w:p>
    <w:p w:rsidR="00145B49" w:rsidRPr="002D0587" w:rsidRDefault="00145B49" w:rsidP="00145B49">
      <w:pPr>
        <w:spacing w:after="0" w:line="240" w:lineRule="auto"/>
      </w:pPr>
      <w:r w:rsidRPr="002D0587">
        <w:lastRenderedPageBreak/>
        <w:t xml:space="preserve">John Lisbon, Owner – </w:t>
      </w:r>
      <w:proofErr w:type="spellStart"/>
      <w:r w:rsidRPr="002D0587">
        <w:t>Photgrafis</w:t>
      </w:r>
      <w:proofErr w:type="spellEnd"/>
      <w:r w:rsidRPr="002D0587">
        <w:t xml:space="preserve"> Studio</w:t>
      </w:r>
    </w:p>
    <w:p w:rsidR="00A61F2A" w:rsidRDefault="00145B49" w:rsidP="001331B8">
      <w:pPr>
        <w:spacing w:after="0" w:line="240" w:lineRule="auto"/>
      </w:pPr>
      <w:r w:rsidRPr="002D0587">
        <w:t>Kimberly McMahon, Freelance Artist</w:t>
      </w:r>
    </w:p>
    <w:sectPr w:rsidR="00A6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34"/>
    <w:rsid w:val="000C3150"/>
    <w:rsid w:val="001331B8"/>
    <w:rsid w:val="00145B49"/>
    <w:rsid w:val="001815C7"/>
    <w:rsid w:val="0056783A"/>
    <w:rsid w:val="005F46C6"/>
    <w:rsid w:val="00962B42"/>
    <w:rsid w:val="009F191D"/>
    <w:rsid w:val="00A61F2A"/>
    <w:rsid w:val="00A97734"/>
    <w:rsid w:val="00C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172A"/>
  <w15:chartTrackingRefBased/>
  <w15:docId w15:val="{C636702B-F64E-4F26-94A9-BE931FBC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1473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Management Corporation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Garland, Dan</dc:creator>
  <cp:keywords/>
  <dc:description/>
  <cp:lastModifiedBy>Bjornstad, Chris</cp:lastModifiedBy>
  <cp:revision>2</cp:revision>
  <dcterms:created xsi:type="dcterms:W3CDTF">2018-08-24T11:21:00Z</dcterms:created>
  <dcterms:modified xsi:type="dcterms:W3CDTF">2018-08-24T11:21:00Z</dcterms:modified>
</cp:coreProperties>
</file>